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B97" w:rsidRDefault="003667CB" w:rsidP="003667CB">
      <w:pPr>
        <w:jc w:val="right"/>
      </w:pPr>
      <w:r>
        <w:rPr>
          <w:noProof/>
          <w:lang w:eastAsia="ru-RU"/>
        </w:rPr>
        <w:drawing>
          <wp:inline distT="0" distB="0" distL="0" distR="0">
            <wp:extent cx="1909204" cy="800100"/>
            <wp:effectExtent l="19050" t="0" r="0" b="0"/>
            <wp:docPr id="1" name="Рисунок 1" descr="И. А. Дендебер Нормативно-правовое обеспечение введения федеральных государственных стандартов основного общего образования: уч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 А. Дендебер Нормативно-правовое обеспечение введения федеральных государственных стандартов основного общего образования: уче"/>
                    <pic:cNvPicPr>
                      <a:picLocks noChangeAspect="1" noChangeArrowheads="1"/>
                    </pic:cNvPicPr>
                  </pic:nvPicPr>
                  <pic:blipFill>
                    <a:blip r:embed="rId5" cstate="print"/>
                    <a:srcRect l="1983" t="4605"/>
                    <a:stretch>
                      <a:fillRect/>
                    </a:stretch>
                  </pic:blipFill>
                  <pic:spPr bwMode="auto">
                    <a:xfrm>
                      <a:off x="0" y="0"/>
                      <a:ext cx="1909204" cy="800100"/>
                    </a:xfrm>
                    <a:prstGeom prst="rect">
                      <a:avLst/>
                    </a:prstGeom>
                    <a:noFill/>
                    <a:ln w="9525">
                      <a:noFill/>
                      <a:miter lim="800000"/>
                      <a:headEnd/>
                      <a:tailEnd/>
                    </a:ln>
                  </pic:spPr>
                </pic:pic>
              </a:graphicData>
            </a:graphic>
          </wp:inline>
        </w:drawing>
      </w:r>
    </w:p>
    <w:p w:rsidR="001F6B97" w:rsidRDefault="001F6B97" w:rsidP="001F6B97"/>
    <w:p w:rsidR="008C0758" w:rsidRPr="007516B8" w:rsidRDefault="008C0758" w:rsidP="007516B8">
      <w:pPr>
        <w:rPr>
          <w:rFonts w:cs="Times New Roman"/>
          <w:sz w:val="32"/>
          <w:szCs w:val="32"/>
        </w:rPr>
      </w:pPr>
      <w:r w:rsidRPr="008C0758">
        <w:rPr>
          <w:rFonts w:cs="Times New Roman"/>
          <w:b/>
          <w:sz w:val="32"/>
          <w:szCs w:val="32"/>
        </w:rPr>
        <w:t xml:space="preserve">Педагогическое проектирование </w:t>
      </w:r>
    </w:p>
    <w:p w:rsidR="008C0758" w:rsidRDefault="008C0758" w:rsidP="008C0758">
      <w:pPr>
        <w:rPr>
          <w:rFonts w:cs="Times New Roman"/>
          <w:b/>
          <w:sz w:val="28"/>
          <w:szCs w:val="28"/>
        </w:rPr>
      </w:pPr>
    </w:p>
    <w:p w:rsidR="001F6B97" w:rsidRDefault="008C0758" w:rsidP="007516B8">
      <w:pPr>
        <w:ind w:firstLine="708"/>
        <w:jc w:val="both"/>
        <w:rPr>
          <w:rFonts w:cs="Times New Roman"/>
          <w:sz w:val="28"/>
          <w:szCs w:val="28"/>
        </w:rPr>
      </w:pPr>
      <w:r w:rsidRPr="00C27831">
        <w:rPr>
          <w:rFonts w:cs="Times New Roman"/>
          <w:b/>
          <w:sz w:val="28"/>
          <w:szCs w:val="28"/>
        </w:rPr>
        <w:t>Педагогическое проектирование урока</w:t>
      </w:r>
      <w:r>
        <w:rPr>
          <w:rFonts w:cs="Times New Roman"/>
          <w:sz w:val="28"/>
          <w:szCs w:val="28"/>
        </w:rPr>
        <w:t xml:space="preserve"> - </w:t>
      </w:r>
      <w:r w:rsidR="001F6B97">
        <w:rPr>
          <w:rFonts w:cs="Times New Roman"/>
          <w:sz w:val="28"/>
          <w:szCs w:val="28"/>
        </w:rPr>
        <w:t>деятельность по предварительной разработке системы взаимодействия учителя и учащихся, направленного на освоение (овладение)  учебным материалом в соответствии с поставленной целью.</w:t>
      </w:r>
    </w:p>
    <w:p w:rsidR="001F6B97" w:rsidRDefault="001F6B97" w:rsidP="007516B8">
      <w:pPr>
        <w:ind w:firstLine="708"/>
        <w:jc w:val="both"/>
        <w:rPr>
          <w:rFonts w:cs="Times New Roman"/>
          <w:sz w:val="28"/>
          <w:szCs w:val="28"/>
        </w:rPr>
      </w:pPr>
      <w:r>
        <w:rPr>
          <w:rFonts w:cs="Times New Roman"/>
          <w:sz w:val="28"/>
          <w:szCs w:val="28"/>
        </w:rPr>
        <w:t>Осуществляется в три последовательных этапа:</w:t>
      </w:r>
    </w:p>
    <w:p w:rsidR="001F6B97" w:rsidRDefault="001F6B97" w:rsidP="007516B8">
      <w:pPr>
        <w:pStyle w:val="a5"/>
        <w:numPr>
          <w:ilvl w:val="0"/>
          <w:numId w:val="1"/>
        </w:numPr>
        <w:ind w:firstLine="414"/>
        <w:jc w:val="both"/>
        <w:rPr>
          <w:rFonts w:ascii="Times New Roman" w:hAnsi="Times New Roman" w:cs="Times New Roman"/>
          <w:sz w:val="28"/>
          <w:szCs w:val="28"/>
        </w:rPr>
      </w:pPr>
      <w:r>
        <w:rPr>
          <w:rFonts w:ascii="Times New Roman" w:hAnsi="Times New Roman" w:cs="Times New Roman"/>
          <w:sz w:val="28"/>
          <w:szCs w:val="28"/>
        </w:rPr>
        <w:t>Моделирование</w:t>
      </w:r>
      <w:r w:rsidR="007516B8">
        <w:rPr>
          <w:rFonts w:ascii="Times New Roman" w:hAnsi="Times New Roman" w:cs="Times New Roman"/>
          <w:sz w:val="28"/>
          <w:szCs w:val="28"/>
        </w:rPr>
        <w:t>.</w:t>
      </w:r>
    </w:p>
    <w:p w:rsidR="001F6B97" w:rsidRDefault="001F6B97" w:rsidP="007516B8">
      <w:pPr>
        <w:pStyle w:val="a5"/>
        <w:numPr>
          <w:ilvl w:val="0"/>
          <w:numId w:val="1"/>
        </w:numPr>
        <w:ind w:firstLine="414"/>
        <w:jc w:val="both"/>
        <w:rPr>
          <w:rFonts w:ascii="Times New Roman" w:hAnsi="Times New Roman" w:cs="Times New Roman"/>
          <w:sz w:val="28"/>
          <w:szCs w:val="28"/>
        </w:rPr>
      </w:pPr>
      <w:r>
        <w:rPr>
          <w:rFonts w:ascii="Times New Roman" w:hAnsi="Times New Roman" w:cs="Times New Roman"/>
          <w:sz w:val="28"/>
          <w:szCs w:val="28"/>
        </w:rPr>
        <w:t>Проектирование</w:t>
      </w:r>
      <w:r w:rsidR="007516B8">
        <w:rPr>
          <w:rFonts w:ascii="Times New Roman" w:hAnsi="Times New Roman" w:cs="Times New Roman"/>
          <w:sz w:val="28"/>
          <w:szCs w:val="28"/>
        </w:rPr>
        <w:t>.</w:t>
      </w:r>
    </w:p>
    <w:p w:rsidR="001F6B97" w:rsidRDefault="001F6B97" w:rsidP="007516B8">
      <w:pPr>
        <w:pStyle w:val="a5"/>
        <w:numPr>
          <w:ilvl w:val="0"/>
          <w:numId w:val="1"/>
        </w:numPr>
        <w:ind w:firstLine="414"/>
        <w:jc w:val="both"/>
        <w:rPr>
          <w:rFonts w:ascii="Times New Roman" w:hAnsi="Times New Roman" w:cs="Times New Roman"/>
          <w:sz w:val="28"/>
          <w:szCs w:val="28"/>
        </w:rPr>
      </w:pPr>
      <w:r>
        <w:rPr>
          <w:rFonts w:ascii="Times New Roman" w:hAnsi="Times New Roman" w:cs="Times New Roman"/>
          <w:sz w:val="28"/>
          <w:szCs w:val="28"/>
        </w:rPr>
        <w:t>Конструирование</w:t>
      </w:r>
      <w:r w:rsidR="007516B8">
        <w:rPr>
          <w:rFonts w:ascii="Times New Roman" w:hAnsi="Times New Roman" w:cs="Times New Roman"/>
          <w:sz w:val="28"/>
          <w:szCs w:val="28"/>
        </w:rPr>
        <w:t>.</w:t>
      </w:r>
    </w:p>
    <w:p w:rsidR="001F6B97" w:rsidRDefault="001F6B97" w:rsidP="004B25DA">
      <w:pPr>
        <w:ind w:firstLine="708"/>
        <w:jc w:val="both"/>
        <w:rPr>
          <w:rFonts w:cs="Times New Roman"/>
          <w:sz w:val="28"/>
          <w:szCs w:val="28"/>
        </w:rPr>
      </w:pPr>
      <w:r w:rsidRPr="00622DB9">
        <w:rPr>
          <w:rFonts w:cs="Times New Roman"/>
          <w:i/>
          <w:sz w:val="28"/>
          <w:szCs w:val="28"/>
        </w:rPr>
        <w:t>Моделирование</w:t>
      </w:r>
      <w:r>
        <w:rPr>
          <w:rFonts w:cs="Times New Roman"/>
          <w:sz w:val="28"/>
          <w:szCs w:val="28"/>
        </w:rPr>
        <w:t xml:space="preserve"> </w:t>
      </w:r>
      <w:r w:rsidRPr="00622DB9">
        <w:rPr>
          <w:rFonts w:cs="Times New Roman"/>
          <w:i/>
          <w:sz w:val="28"/>
          <w:szCs w:val="28"/>
        </w:rPr>
        <w:t>урока</w:t>
      </w:r>
      <w:r>
        <w:rPr>
          <w:rFonts w:cs="Times New Roman"/>
          <w:sz w:val="28"/>
          <w:szCs w:val="28"/>
        </w:rPr>
        <w:t xml:space="preserve"> – это процесс определения основных его параметров. Оно включает в себя:</w:t>
      </w:r>
    </w:p>
    <w:p w:rsidR="001B56E3" w:rsidRDefault="001B56E3" w:rsidP="004B25DA">
      <w:pPr>
        <w:pStyle w:val="a5"/>
        <w:numPr>
          <w:ilvl w:val="0"/>
          <w:numId w:val="6"/>
        </w:numPr>
        <w:ind w:left="1418" w:hanging="284"/>
        <w:jc w:val="both"/>
        <w:rPr>
          <w:rFonts w:ascii="Times New Roman" w:hAnsi="Times New Roman" w:cs="Times New Roman"/>
          <w:sz w:val="28"/>
          <w:szCs w:val="28"/>
        </w:rPr>
      </w:pPr>
      <w:r w:rsidRPr="00CE2C9D">
        <w:rPr>
          <w:rFonts w:ascii="Times New Roman" w:hAnsi="Times New Roman" w:cs="Times New Roman"/>
          <w:sz w:val="28"/>
          <w:szCs w:val="28"/>
        </w:rPr>
        <w:t>выбор концепции или технологической идеи, определяющ</w:t>
      </w:r>
      <w:r>
        <w:rPr>
          <w:rFonts w:ascii="Times New Roman" w:hAnsi="Times New Roman" w:cs="Times New Roman"/>
          <w:sz w:val="28"/>
          <w:szCs w:val="28"/>
        </w:rPr>
        <w:t>ей</w:t>
      </w:r>
      <w:r w:rsidRPr="00CE2C9D">
        <w:rPr>
          <w:rFonts w:ascii="Times New Roman" w:hAnsi="Times New Roman" w:cs="Times New Roman"/>
          <w:sz w:val="28"/>
          <w:szCs w:val="28"/>
        </w:rPr>
        <w:t xml:space="preserve"> мировоззренческое поле урока;</w:t>
      </w:r>
    </w:p>
    <w:p w:rsidR="001B56E3" w:rsidRDefault="001F6B97" w:rsidP="004B25DA">
      <w:pPr>
        <w:pStyle w:val="a5"/>
        <w:numPr>
          <w:ilvl w:val="0"/>
          <w:numId w:val="6"/>
        </w:numPr>
        <w:ind w:left="1418" w:hanging="284"/>
        <w:jc w:val="both"/>
        <w:rPr>
          <w:rFonts w:ascii="Times New Roman" w:hAnsi="Times New Roman" w:cs="Times New Roman"/>
          <w:sz w:val="28"/>
          <w:szCs w:val="28"/>
        </w:rPr>
      </w:pPr>
      <w:r w:rsidRPr="001B56E3">
        <w:rPr>
          <w:rFonts w:ascii="Times New Roman" w:hAnsi="Times New Roman" w:cs="Times New Roman"/>
          <w:sz w:val="28"/>
          <w:szCs w:val="28"/>
        </w:rPr>
        <w:t>постановку цели урока;</w:t>
      </w:r>
    </w:p>
    <w:p w:rsidR="001F6B97" w:rsidRPr="001B56E3" w:rsidRDefault="001F6B97" w:rsidP="004B25DA">
      <w:pPr>
        <w:pStyle w:val="a5"/>
        <w:numPr>
          <w:ilvl w:val="0"/>
          <w:numId w:val="6"/>
        </w:numPr>
        <w:ind w:left="1418" w:hanging="284"/>
        <w:jc w:val="both"/>
        <w:rPr>
          <w:rFonts w:ascii="Times New Roman" w:hAnsi="Times New Roman" w:cs="Times New Roman"/>
          <w:sz w:val="28"/>
          <w:szCs w:val="28"/>
        </w:rPr>
      </w:pPr>
      <w:r w:rsidRPr="001B56E3">
        <w:rPr>
          <w:rFonts w:ascii="Times New Roman" w:hAnsi="Times New Roman" w:cs="Times New Roman"/>
          <w:sz w:val="28"/>
          <w:szCs w:val="28"/>
        </w:rPr>
        <w:t>определение типа и вида урока.</w:t>
      </w:r>
    </w:p>
    <w:p w:rsidR="001F6B97" w:rsidRDefault="001F6B97" w:rsidP="001F6B97">
      <w:pPr>
        <w:ind w:firstLine="708"/>
        <w:jc w:val="both"/>
        <w:rPr>
          <w:rFonts w:cs="Times New Roman"/>
          <w:sz w:val="28"/>
          <w:szCs w:val="28"/>
        </w:rPr>
      </w:pPr>
      <w:r w:rsidRPr="00622DB9">
        <w:rPr>
          <w:rFonts w:cs="Times New Roman"/>
          <w:i/>
          <w:sz w:val="28"/>
          <w:szCs w:val="28"/>
        </w:rPr>
        <w:t>Проектирование урока</w:t>
      </w:r>
      <w:r>
        <w:rPr>
          <w:rFonts w:cs="Times New Roman"/>
          <w:sz w:val="28"/>
          <w:szCs w:val="28"/>
        </w:rPr>
        <w:t xml:space="preserve"> – разработка способов, с помощью которых будет достигаться поставленная цель. На этом этапе создается педагогическая структура, каждый компонент которой как бы материализует модель как исходный образ урока. На этом этапе осуществляется подбор материала, который на следующем этапе буде превращаться в технологию.</w:t>
      </w:r>
    </w:p>
    <w:p w:rsidR="001F6B97" w:rsidRDefault="001F6B97" w:rsidP="001F6B97">
      <w:pPr>
        <w:ind w:firstLine="708"/>
        <w:jc w:val="both"/>
        <w:rPr>
          <w:rFonts w:cs="Times New Roman"/>
          <w:sz w:val="28"/>
          <w:szCs w:val="28"/>
        </w:rPr>
      </w:pPr>
      <w:r w:rsidRPr="00622DB9">
        <w:rPr>
          <w:rFonts w:cs="Times New Roman"/>
          <w:i/>
          <w:sz w:val="28"/>
          <w:szCs w:val="28"/>
        </w:rPr>
        <w:t>Конструирование урока</w:t>
      </w:r>
      <w:r>
        <w:rPr>
          <w:rFonts w:cs="Times New Roman"/>
          <w:sz w:val="28"/>
          <w:szCs w:val="28"/>
        </w:rPr>
        <w:t xml:space="preserve"> – создание технологии обучения учащихся как процесса освоения ими учебного материала. Технология урока и есть сама система взаимодействия учителя и учащихся, направленная на овладение ими учебным материалом согласно поставленной цели. </w:t>
      </w:r>
    </w:p>
    <w:p w:rsidR="001F6B97" w:rsidRDefault="001F6B97" w:rsidP="001F6B97">
      <w:pPr>
        <w:ind w:firstLine="709"/>
        <w:jc w:val="both"/>
        <w:rPr>
          <w:rFonts w:cs="Times New Roman"/>
          <w:sz w:val="28"/>
          <w:szCs w:val="28"/>
        </w:rPr>
      </w:pPr>
      <w:r>
        <w:rPr>
          <w:rFonts w:cs="Times New Roman"/>
          <w:sz w:val="28"/>
          <w:szCs w:val="28"/>
        </w:rPr>
        <w:t>Этот процесс педагогического проектирования урока имеет свои ограничители в виде принципов  проектирования:</w:t>
      </w:r>
    </w:p>
    <w:p w:rsidR="001F6B97" w:rsidRDefault="001F6B97" w:rsidP="004B25DA">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достаточной  полноты охвата проектируемого объекта;</w:t>
      </w:r>
    </w:p>
    <w:p w:rsidR="001F6B97" w:rsidRDefault="001F6B97" w:rsidP="004B25DA">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системного единства всех этапов и форм проектирования урока;</w:t>
      </w:r>
    </w:p>
    <w:p w:rsidR="001F6B97" w:rsidRDefault="001F6B97" w:rsidP="004B25DA">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человеческих приоритетов;</w:t>
      </w:r>
    </w:p>
    <w:p w:rsidR="001F6B97" w:rsidRDefault="001F6B97" w:rsidP="004B25DA">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саморазвития педагогического процесса урока;</w:t>
      </w:r>
    </w:p>
    <w:p w:rsidR="001F6B97" w:rsidRDefault="001F6B97" w:rsidP="004B25DA">
      <w:pPr>
        <w:pStyle w:val="a5"/>
        <w:numPr>
          <w:ilvl w:val="0"/>
          <w:numId w:val="2"/>
        </w:numPr>
        <w:ind w:left="1418" w:hanging="284"/>
        <w:jc w:val="both"/>
        <w:rPr>
          <w:rFonts w:ascii="Times New Roman" w:hAnsi="Times New Roman" w:cs="Times New Roman"/>
          <w:sz w:val="28"/>
          <w:szCs w:val="28"/>
        </w:rPr>
      </w:pPr>
      <w:r>
        <w:rPr>
          <w:rFonts w:ascii="Times New Roman" w:hAnsi="Times New Roman" w:cs="Times New Roman"/>
          <w:sz w:val="28"/>
          <w:szCs w:val="28"/>
        </w:rPr>
        <w:t>принцип доступности проектирования и проектов.</w:t>
      </w:r>
    </w:p>
    <w:p w:rsidR="004B25DA" w:rsidRDefault="004B25DA" w:rsidP="004B25DA">
      <w:pPr>
        <w:jc w:val="both"/>
        <w:rPr>
          <w:rFonts w:cs="Times New Roman"/>
          <w:sz w:val="28"/>
          <w:szCs w:val="28"/>
        </w:rPr>
      </w:pPr>
    </w:p>
    <w:p w:rsidR="004B25DA" w:rsidRPr="004B25DA" w:rsidRDefault="004B25DA" w:rsidP="004B25DA">
      <w:pPr>
        <w:jc w:val="both"/>
        <w:rPr>
          <w:rFonts w:cs="Times New Roman"/>
          <w:sz w:val="28"/>
          <w:szCs w:val="28"/>
        </w:rPr>
      </w:pPr>
    </w:p>
    <w:p w:rsidR="00895412" w:rsidRDefault="00895412" w:rsidP="00127200">
      <w:pPr>
        <w:rPr>
          <w:rFonts w:cs="Times New Roman"/>
          <w:b/>
          <w:sz w:val="32"/>
          <w:szCs w:val="32"/>
        </w:rPr>
      </w:pPr>
      <w:proofErr w:type="spellStart"/>
      <w:r w:rsidRPr="00895412">
        <w:rPr>
          <w:rFonts w:cs="Times New Roman"/>
          <w:b/>
          <w:sz w:val="32"/>
          <w:szCs w:val="32"/>
        </w:rPr>
        <w:lastRenderedPageBreak/>
        <w:t>Системно-деятельностный</w:t>
      </w:r>
      <w:proofErr w:type="spellEnd"/>
      <w:r w:rsidRPr="00895412">
        <w:rPr>
          <w:rFonts w:cs="Times New Roman"/>
          <w:b/>
          <w:sz w:val="32"/>
          <w:szCs w:val="32"/>
        </w:rPr>
        <w:t xml:space="preserve"> подход</w:t>
      </w:r>
    </w:p>
    <w:p w:rsidR="00895412" w:rsidRPr="00895412" w:rsidRDefault="00895412" w:rsidP="00895412">
      <w:pPr>
        <w:rPr>
          <w:sz w:val="32"/>
          <w:szCs w:val="32"/>
        </w:rPr>
      </w:pPr>
    </w:p>
    <w:tbl>
      <w:tblPr>
        <w:tblStyle w:val="a6"/>
        <w:tblW w:w="9889" w:type="dxa"/>
        <w:tblLook w:val="04A0"/>
      </w:tblPr>
      <w:tblGrid>
        <w:gridCol w:w="9889"/>
      </w:tblGrid>
      <w:tr w:rsidR="00895412" w:rsidTr="00FD5FE2">
        <w:tc>
          <w:tcPr>
            <w:tcW w:w="9889" w:type="dxa"/>
          </w:tcPr>
          <w:p w:rsidR="00895412" w:rsidRPr="006816FB" w:rsidRDefault="00895412" w:rsidP="009C7B9C">
            <w:pPr>
              <w:jc w:val="center"/>
              <w:rPr>
                <w:rFonts w:ascii="Times New Roman" w:hAnsi="Times New Roman" w:cs="Times New Roman"/>
                <w:b/>
                <w:sz w:val="28"/>
                <w:szCs w:val="28"/>
              </w:rPr>
            </w:pPr>
            <w:r w:rsidRPr="006816FB">
              <w:rPr>
                <w:rFonts w:ascii="Times New Roman" w:hAnsi="Times New Roman" w:cs="Times New Roman"/>
                <w:b/>
                <w:sz w:val="28"/>
                <w:szCs w:val="28"/>
              </w:rPr>
              <w:t>Ст. 5 ФГОС ООО</w:t>
            </w:r>
          </w:p>
        </w:tc>
      </w:tr>
      <w:tr w:rsidR="00895412" w:rsidTr="00FD5FE2">
        <w:tc>
          <w:tcPr>
            <w:tcW w:w="9889" w:type="dxa"/>
          </w:tcPr>
          <w:p w:rsidR="00895412" w:rsidRPr="00FD5FE2" w:rsidRDefault="00895412" w:rsidP="009C7B9C">
            <w:pPr>
              <w:pStyle w:val="dash041e005f0431005f044b005f0447005f043d005f044b005f0439"/>
              <w:spacing w:line="350" w:lineRule="atLeast"/>
              <w:jc w:val="both"/>
              <w:rPr>
                <w:sz w:val="28"/>
                <w:szCs w:val="28"/>
              </w:rPr>
            </w:pPr>
            <w:r w:rsidRPr="00FD5FE2">
              <w:rPr>
                <w:rStyle w:val="dash041e005f0431005f044b005f0447005f043d005f044b005f0439005f005fchar1char1"/>
                <w:sz w:val="28"/>
                <w:szCs w:val="28"/>
              </w:rPr>
              <w:t xml:space="preserve">В основе Стандарта лежит </w:t>
            </w:r>
            <w:proofErr w:type="spellStart"/>
            <w:r w:rsidRPr="00FD5FE2">
              <w:rPr>
                <w:rStyle w:val="dash041e005f0431005f044b005f0447005f043d005f044b005f0439005f005fchar1char1"/>
                <w:b/>
                <w:i/>
                <w:sz w:val="28"/>
                <w:szCs w:val="28"/>
              </w:rPr>
              <w:t>системно-деятельностный</w:t>
            </w:r>
            <w:proofErr w:type="spellEnd"/>
            <w:r w:rsidRPr="00FD5FE2">
              <w:rPr>
                <w:rStyle w:val="dash041e005f0431005f044b005f0447005f043d005f044b005f0439005f005fchar1char1"/>
                <w:b/>
                <w:i/>
                <w:sz w:val="28"/>
                <w:szCs w:val="28"/>
              </w:rPr>
              <w:t xml:space="preserve"> подход</w:t>
            </w:r>
            <w:r w:rsidRPr="00FD5FE2">
              <w:rPr>
                <w:rStyle w:val="dash041e005f0431005f044b005f0447005f043d005f044b005f0439005f005fchar1char1"/>
                <w:sz w:val="28"/>
                <w:szCs w:val="28"/>
              </w:rPr>
              <w:t>, который обеспечивает:</w:t>
            </w:r>
          </w:p>
          <w:p w:rsidR="00895412" w:rsidRPr="00FD5FE2" w:rsidRDefault="00895412" w:rsidP="00895412">
            <w:pPr>
              <w:pStyle w:val="dash041e005f0431005f044b005f0447005f043d005f044b005f0439"/>
              <w:numPr>
                <w:ilvl w:val="0"/>
                <w:numId w:val="7"/>
              </w:numPr>
              <w:spacing w:line="350" w:lineRule="atLeast"/>
              <w:ind w:left="0" w:firstLine="284"/>
              <w:jc w:val="both"/>
              <w:rPr>
                <w:rStyle w:val="dash041e005f0431005f044b005f0447005f043d005f044b005f0439005f005fchar1char1"/>
                <w:sz w:val="28"/>
                <w:szCs w:val="28"/>
              </w:rPr>
            </w:pPr>
            <w:r w:rsidRPr="00FD5FE2">
              <w:rPr>
                <w:rStyle w:val="dash041e005f0431005f044b005f0447005f043d005f044b005f0439005f005fchar1char1"/>
                <w:sz w:val="28"/>
                <w:szCs w:val="28"/>
              </w:rPr>
              <w:t xml:space="preserve">формирование готовности к саморазвитию и непрерывному образованию; </w:t>
            </w:r>
          </w:p>
          <w:p w:rsidR="00895412" w:rsidRPr="00FD5FE2" w:rsidRDefault="00895412" w:rsidP="00895412">
            <w:pPr>
              <w:pStyle w:val="dash041e005f0431005f044b005f0447005f043d005f044b005f0439"/>
              <w:numPr>
                <w:ilvl w:val="0"/>
                <w:numId w:val="7"/>
              </w:numPr>
              <w:spacing w:line="350" w:lineRule="atLeast"/>
              <w:ind w:left="0" w:firstLine="284"/>
              <w:jc w:val="both"/>
              <w:rPr>
                <w:sz w:val="28"/>
                <w:szCs w:val="28"/>
              </w:rPr>
            </w:pPr>
            <w:r w:rsidRPr="00FD5FE2">
              <w:rPr>
                <w:rStyle w:val="dash041e005f0431005f044b005f0447005f043d005f044b005f0439005f005fchar1char1"/>
                <w:sz w:val="28"/>
                <w:szCs w:val="28"/>
              </w:rPr>
              <w:t xml:space="preserve">проектирование и конструирование социальной среды развития </w:t>
            </w:r>
            <w:proofErr w:type="gramStart"/>
            <w:r w:rsidRPr="00FD5FE2">
              <w:rPr>
                <w:rStyle w:val="dash041e005f0431005f044b005f0447005f043d005f044b005f0439005f005fchar1char1"/>
                <w:sz w:val="28"/>
                <w:szCs w:val="28"/>
              </w:rPr>
              <w:t>обучающихся</w:t>
            </w:r>
            <w:proofErr w:type="gramEnd"/>
            <w:r w:rsidRPr="00FD5FE2">
              <w:rPr>
                <w:rStyle w:val="dash041e005f0431005f044b005f0447005f043d005f044b005f0439005f005fchar1char1"/>
                <w:sz w:val="28"/>
                <w:szCs w:val="28"/>
              </w:rPr>
              <w:t xml:space="preserve"> в системе образования; </w:t>
            </w:r>
          </w:p>
          <w:p w:rsidR="00895412" w:rsidRPr="00FD5FE2" w:rsidRDefault="00895412" w:rsidP="00895412">
            <w:pPr>
              <w:pStyle w:val="dash041e005f0431005f044b005f0447005f043d005f044b005f0439"/>
              <w:numPr>
                <w:ilvl w:val="0"/>
                <w:numId w:val="7"/>
              </w:numPr>
              <w:spacing w:line="360" w:lineRule="atLeast"/>
              <w:ind w:left="0" w:firstLine="284"/>
              <w:jc w:val="both"/>
              <w:rPr>
                <w:sz w:val="28"/>
                <w:szCs w:val="28"/>
              </w:rPr>
            </w:pPr>
            <w:r w:rsidRPr="00FD5FE2">
              <w:rPr>
                <w:rStyle w:val="dash041e005f0431005f044b005f0447005f043d005f044b005f0439005f005fchar1char1"/>
                <w:sz w:val="28"/>
                <w:szCs w:val="28"/>
              </w:rPr>
              <w:t xml:space="preserve">активную учебно-познавательную деятельность </w:t>
            </w:r>
            <w:proofErr w:type="gramStart"/>
            <w:r w:rsidRPr="00FD5FE2">
              <w:rPr>
                <w:rStyle w:val="dash041e005f0431005f044b005f0447005f043d005f044b005f0439005f005fchar1char1"/>
                <w:sz w:val="28"/>
                <w:szCs w:val="28"/>
              </w:rPr>
              <w:t>обучающихся</w:t>
            </w:r>
            <w:proofErr w:type="gramEnd"/>
            <w:r w:rsidRPr="00FD5FE2">
              <w:rPr>
                <w:rStyle w:val="dash041e005f0431005f044b005f0447005f043d005f044b005f0439005f005fchar1char1"/>
                <w:sz w:val="28"/>
                <w:szCs w:val="28"/>
              </w:rPr>
              <w:t xml:space="preserve">; </w:t>
            </w:r>
          </w:p>
          <w:p w:rsidR="00895412" w:rsidRDefault="00895412" w:rsidP="00895412">
            <w:pPr>
              <w:pStyle w:val="dash041e005f0431005f044b005f0447005f043d005f044b005f0439"/>
              <w:numPr>
                <w:ilvl w:val="0"/>
                <w:numId w:val="7"/>
              </w:numPr>
              <w:spacing w:line="360" w:lineRule="atLeast"/>
              <w:ind w:left="0" w:firstLine="284"/>
              <w:jc w:val="both"/>
              <w:rPr>
                <w:sz w:val="28"/>
                <w:szCs w:val="28"/>
              </w:rPr>
            </w:pPr>
            <w:r w:rsidRPr="00FD5FE2">
              <w:rPr>
                <w:rStyle w:val="dash041e005f0431005f044b005f0447005f043d005f044b005f0439005f005fchar1char1"/>
                <w:sz w:val="28"/>
                <w:szCs w:val="28"/>
              </w:rPr>
              <w:t>построение образовательного процесса с учётом индивидуальных возрастных, психологических и физиологических особенностей обучающихся.</w:t>
            </w:r>
            <w:r w:rsidRPr="0065359B">
              <w:rPr>
                <w:rStyle w:val="dash041e005f0431005f044b005f0447005f043d005f044b005f0439005f005fchar1char1"/>
                <w:sz w:val="28"/>
                <w:szCs w:val="28"/>
              </w:rPr>
              <w:t xml:space="preserve"> </w:t>
            </w:r>
          </w:p>
        </w:tc>
      </w:tr>
    </w:tbl>
    <w:p w:rsidR="00895412" w:rsidRDefault="00895412" w:rsidP="00895412">
      <w:pPr>
        <w:rPr>
          <w:rFonts w:cs="Times New Roman"/>
          <w:sz w:val="28"/>
          <w:szCs w:val="28"/>
        </w:rPr>
      </w:pPr>
    </w:p>
    <w:tbl>
      <w:tblPr>
        <w:tblStyle w:val="a6"/>
        <w:tblW w:w="9889" w:type="dxa"/>
        <w:tblLook w:val="04A0"/>
      </w:tblPr>
      <w:tblGrid>
        <w:gridCol w:w="7576"/>
        <w:gridCol w:w="2313"/>
      </w:tblGrid>
      <w:tr w:rsidR="00895412" w:rsidTr="00FD5FE2">
        <w:tc>
          <w:tcPr>
            <w:tcW w:w="7621" w:type="dxa"/>
          </w:tcPr>
          <w:p w:rsidR="00895412" w:rsidRPr="00FD5FE2" w:rsidRDefault="00895412" w:rsidP="009C7B9C">
            <w:pPr>
              <w:jc w:val="center"/>
              <w:rPr>
                <w:rFonts w:ascii="Times New Roman" w:hAnsi="Times New Roman" w:cs="Times New Roman"/>
                <w:b/>
                <w:sz w:val="28"/>
                <w:szCs w:val="28"/>
              </w:rPr>
            </w:pPr>
            <w:proofErr w:type="spellStart"/>
            <w:r w:rsidRPr="00FD5FE2">
              <w:rPr>
                <w:rFonts w:ascii="Times New Roman" w:hAnsi="Times New Roman" w:cs="Times New Roman"/>
                <w:b/>
                <w:sz w:val="28"/>
                <w:szCs w:val="28"/>
              </w:rPr>
              <w:t>Системно-деятельностный</w:t>
            </w:r>
            <w:proofErr w:type="spellEnd"/>
            <w:r w:rsidRPr="00FD5FE2">
              <w:rPr>
                <w:rFonts w:ascii="Times New Roman" w:hAnsi="Times New Roman" w:cs="Times New Roman"/>
                <w:b/>
                <w:sz w:val="28"/>
                <w:szCs w:val="28"/>
              </w:rPr>
              <w:t xml:space="preserve"> подход предполагает</w:t>
            </w:r>
            <w:r w:rsidR="00FD5FE2">
              <w:rPr>
                <w:rFonts w:ascii="Times New Roman" w:hAnsi="Times New Roman" w:cs="Times New Roman"/>
                <w:b/>
                <w:sz w:val="28"/>
                <w:szCs w:val="28"/>
              </w:rPr>
              <w:t>:</w:t>
            </w:r>
          </w:p>
        </w:tc>
        <w:tc>
          <w:tcPr>
            <w:tcW w:w="2268" w:type="dxa"/>
          </w:tcPr>
          <w:p w:rsidR="00895412" w:rsidRPr="00FD5FE2" w:rsidRDefault="00895412" w:rsidP="009C7B9C">
            <w:pPr>
              <w:jc w:val="center"/>
              <w:rPr>
                <w:rFonts w:ascii="Times New Roman" w:hAnsi="Times New Roman" w:cs="Times New Roman"/>
                <w:b/>
                <w:sz w:val="28"/>
                <w:szCs w:val="28"/>
              </w:rPr>
            </w:pPr>
            <w:r w:rsidRPr="00FD5FE2">
              <w:rPr>
                <w:rFonts w:ascii="Times New Roman" w:hAnsi="Times New Roman" w:cs="Times New Roman"/>
                <w:b/>
                <w:sz w:val="28"/>
                <w:szCs w:val="28"/>
              </w:rPr>
              <w:t xml:space="preserve">Обязательные </w:t>
            </w:r>
          </w:p>
          <w:p w:rsidR="00895412" w:rsidRPr="00FD5FE2" w:rsidRDefault="00895412" w:rsidP="009C7B9C">
            <w:pPr>
              <w:jc w:val="center"/>
              <w:rPr>
                <w:rFonts w:ascii="Times New Roman" w:hAnsi="Times New Roman" w:cs="Times New Roman"/>
                <w:b/>
                <w:sz w:val="28"/>
                <w:szCs w:val="28"/>
              </w:rPr>
            </w:pPr>
            <w:r w:rsidRPr="00FD5FE2">
              <w:rPr>
                <w:rFonts w:ascii="Times New Roman" w:hAnsi="Times New Roman" w:cs="Times New Roman"/>
                <w:b/>
                <w:sz w:val="28"/>
                <w:szCs w:val="28"/>
              </w:rPr>
              <w:t>этапы урока</w:t>
            </w:r>
          </w:p>
        </w:tc>
      </w:tr>
      <w:tr w:rsidR="00895412" w:rsidTr="00FD5FE2">
        <w:tc>
          <w:tcPr>
            <w:tcW w:w="7621" w:type="dxa"/>
          </w:tcPr>
          <w:p w:rsidR="00895412" w:rsidRPr="00FD5FE2" w:rsidRDefault="00895412" w:rsidP="00895412">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hAnsi="Times New Roman" w:cs="Times New Roman"/>
                <w:sz w:val="28"/>
                <w:szCs w:val="28"/>
              </w:rPr>
              <w:t>наличие у детей познавательного мотива (желания узнать, открыть, научиться);</w:t>
            </w:r>
          </w:p>
        </w:tc>
        <w:tc>
          <w:tcPr>
            <w:tcW w:w="2268" w:type="dxa"/>
          </w:tcPr>
          <w:p w:rsidR="00895412" w:rsidRPr="00FD5FE2" w:rsidRDefault="00895412" w:rsidP="009C7B9C">
            <w:pPr>
              <w:jc w:val="center"/>
              <w:rPr>
                <w:rFonts w:ascii="Times New Roman" w:hAnsi="Times New Roman" w:cs="Times New Roman"/>
                <w:sz w:val="28"/>
                <w:szCs w:val="28"/>
              </w:rPr>
            </w:pPr>
            <w:r w:rsidRPr="00FD5FE2">
              <w:rPr>
                <w:rFonts w:ascii="Times New Roman" w:hAnsi="Times New Roman" w:cs="Times New Roman"/>
                <w:b/>
                <w:sz w:val="28"/>
                <w:szCs w:val="28"/>
              </w:rPr>
              <w:t>Мотивация</w:t>
            </w:r>
          </w:p>
        </w:tc>
      </w:tr>
      <w:tr w:rsidR="00895412" w:rsidTr="00FD5FE2">
        <w:tc>
          <w:tcPr>
            <w:tcW w:w="7621" w:type="dxa"/>
          </w:tcPr>
          <w:p w:rsidR="00895412" w:rsidRPr="00FD5FE2" w:rsidRDefault="00895412" w:rsidP="00895412">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hAnsi="Times New Roman" w:cs="Times New Roman"/>
                <w:sz w:val="28"/>
                <w:szCs w:val="28"/>
              </w:rPr>
              <w:t>наличие у детей конкретной учебной цели;</w:t>
            </w:r>
          </w:p>
        </w:tc>
        <w:tc>
          <w:tcPr>
            <w:tcW w:w="2268" w:type="dxa"/>
          </w:tcPr>
          <w:p w:rsidR="00895412" w:rsidRPr="00FD5FE2" w:rsidRDefault="00895412" w:rsidP="009C7B9C">
            <w:pPr>
              <w:jc w:val="center"/>
              <w:rPr>
                <w:rFonts w:ascii="Times New Roman" w:hAnsi="Times New Roman" w:cs="Times New Roman"/>
                <w:sz w:val="28"/>
                <w:szCs w:val="28"/>
              </w:rPr>
            </w:pPr>
            <w:proofErr w:type="spellStart"/>
            <w:r w:rsidRPr="00FD5FE2">
              <w:rPr>
                <w:rFonts w:ascii="Times New Roman" w:hAnsi="Times New Roman" w:cs="Times New Roman"/>
                <w:b/>
                <w:sz w:val="28"/>
                <w:szCs w:val="28"/>
              </w:rPr>
              <w:t>Целеполагания</w:t>
            </w:r>
            <w:proofErr w:type="spellEnd"/>
          </w:p>
        </w:tc>
      </w:tr>
      <w:tr w:rsidR="00895412" w:rsidTr="00FD5FE2">
        <w:tc>
          <w:tcPr>
            <w:tcW w:w="7621" w:type="dxa"/>
          </w:tcPr>
          <w:p w:rsidR="00895412" w:rsidRPr="00FD5FE2" w:rsidRDefault="00895412" w:rsidP="00895412">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hAnsi="Times New Roman" w:cs="Times New Roman"/>
                <w:sz w:val="28"/>
                <w:szCs w:val="28"/>
              </w:rPr>
              <w:t>п</w:t>
            </w:r>
            <w:r w:rsidRPr="00FD5FE2">
              <w:rPr>
                <w:rFonts w:ascii="Times New Roman" w:eastAsia="Calibri" w:hAnsi="Times New Roman" w:cs="Times New Roman"/>
                <w:sz w:val="28"/>
                <w:szCs w:val="28"/>
              </w:rPr>
              <w:t>ланирование учащимися способов достижения намеченной цели</w:t>
            </w:r>
            <w:r w:rsidRPr="00FD5FE2">
              <w:rPr>
                <w:rFonts w:ascii="Times New Roman" w:hAnsi="Times New Roman" w:cs="Times New Roman"/>
                <w:sz w:val="28"/>
                <w:szCs w:val="28"/>
              </w:rPr>
              <w:t>;</w:t>
            </w:r>
          </w:p>
        </w:tc>
        <w:tc>
          <w:tcPr>
            <w:tcW w:w="2268" w:type="dxa"/>
          </w:tcPr>
          <w:p w:rsidR="00895412" w:rsidRPr="00FD5FE2" w:rsidRDefault="00895412" w:rsidP="009C7B9C">
            <w:pPr>
              <w:jc w:val="center"/>
              <w:rPr>
                <w:rFonts w:ascii="Times New Roman" w:hAnsi="Times New Roman" w:cs="Times New Roman"/>
                <w:b/>
                <w:sz w:val="28"/>
                <w:szCs w:val="28"/>
              </w:rPr>
            </w:pPr>
            <w:r w:rsidRPr="00FD5FE2">
              <w:rPr>
                <w:rFonts w:ascii="Times New Roman" w:hAnsi="Times New Roman" w:cs="Times New Roman"/>
                <w:b/>
                <w:sz w:val="28"/>
                <w:szCs w:val="28"/>
              </w:rPr>
              <w:t>Планирование</w:t>
            </w:r>
          </w:p>
        </w:tc>
      </w:tr>
      <w:tr w:rsidR="00895412" w:rsidTr="00FD5FE2">
        <w:tc>
          <w:tcPr>
            <w:tcW w:w="7621" w:type="dxa"/>
          </w:tcPr>
          <w:p w:rsidR="00895412" w:rsidRPr="00FD5FE2" w:rsidRDefault="00895412" w:rsidP="00895412">
            <w:pPr>
              <w:pStyle w:val="a5"/>
              <w:numPr>
                <w:ilvl w:val="0"/>
                <w:numId w:val="8"/>
              </w:numPr>
              <w:spacing w:after="0" w:line="240" w:lineRule="auto"/>
              <w:ind w:left="0" w:firstLine="284"/>
              <w:jc w:val="both"/>
              <w:rPr>
                <w:rFonts w:ascii="Times New Roman" w:hAnsi="Times New Roman" w:cs="Times New Roman"/>
                <w:sz w:val="28"/>
                <w:szCs w:val="28"/>
              </w:rPr>
            </w:pPr>
            <w:r w:rsidRPr="00FD5FE2">
              <w:rPr>
                <w:rFonts w:ascii="Times New Roman" w:hAnsi="Times New Roman" w:cs="Times New Roman"/>
                <w:sz w:val="28"/>
                <w:szCs w:val="28"/>
              </w:rPr>
              <w:t>формирование у школьников умения контролировать свои действия - как после их завершения, так и по ходу;</w:t>
            </w:r>
          </w:p>
        </w:tc>
        <w:tc>
          <w:tcPr>
            <w:tcW w:w="2268" w:type="dxa"/>
          </w:tcPr>
          <w:p w:rsidR="00895412" w:rsidRPr="00FD5FE2" w:rsidRDefault="00895412" w:rsidP="009C7B9C">
            <w:pPr>
              <w:jc w:val="center"/>
              <w:rPr>
                <w:rFonts w:ascii="Times New Roman" w:hAnsi="Times New Roman" w:cs="Times New Roman"/>
                <w:b/>
                <w:sz w:val="28"/>
                <w:szCs w:val="28"/>
              </w:rPr>
            </w:pPr>
            <w:r w:rsidRPr="00FD5FE2">
              <w:rPr>
                <w:rFonts w:ascii="Times New Roman" w:hAnsi="Times New Roman" w:cs="Times New Roman"/>
                <w:b/>
                <w:sz w:val="28"/>
                <w:szCs w:val="28"/>
              </w:rPr>
              <w:t>Самоконтроль, взаимоконтроль</w:t>
            </w:r>
          </w:p>
        </w:tc>
      </w:tr>
      <w:tr w:rsidR="00895412" w:rsidTr="00FD5FE2">
        <w:tc>
          <w:tcPr>
            <w:tcW w:w="7621" w:type="dxa"/>
          </w:tcPr>
          <w:p w:rsidR="00895412" w:rsidRPr="00FD5FE2" w:rsidRDefault="00895412" w:rsidP="00895412">
            <w:pPr>
              <w:pStyle w:val="a5"/>
              <w:numPr>
                <w:ilvl w:val="0"/>
                <w:numId w:val="8"/>
              </w:numPr>
              <w:spacing w:after="0" w:line="240" w:lineRule="auto"/>
              <w:ind w:left="0" w:firstLine="284"/>
              <w:rPr>
                <w:rFonts w:ascii="Times New Roman" w:hAnsi="Times New Roman" w:cs="Times New Roman"/>
                <w:sz w:val="28"/>
                <w:szCs w:val="28"/>
              </w:rPr>
            </w:pPr>
            <w:r w:rsidRPr="00FD5FE2">
              <w:rPr>
                <w:rFonts w:ascii="Times New Roman" w:eastAsia="Calibri" w:hAnsi="Times New Roman" w:cs="Times New Roman"/>
                <w:sz w:val="28"/>
                <w:szCs w:val="28"/>
              </w:rPr>
              <w:t xml:space="preserve">оценку </w:t>
            </w:r>
            <w:r w:rsidRPr="00FD5FE2">
              <w:rPr>
                <w:rFonts w:ascii="Times New Roman" w:hAnsi="Times New Roman" w:cs="Times New Roman"/>
                <w:sz w:val="28"/>
                <w:szCs w:val="28"/>
              </w:rPr>
              <w:t>у</w:t>
            </w:r>
            <w:r w:rsidRPr="00FD5FE2">
              <w:rPr>
                <w:rFonts w:ascii="Times New Roman" w:eastAsia="Calibri" w:hAnsi="Times New Roman" w:cs="Times New Roman"/>
                <w:sz w:val="28"/>
                <w:szCs w:val="28"/>
              </w:rPr>
              <w:t>чащи</w:t>
            </w:r>
            <w:r w:rsidRPr="00FD5FE2">
              <w:rPr>
                <w:rFonts w:ascii="Times New Roman" w:hAnsi="Times New Roman" w:cs="Times New Roman"/>
                <w:sz w:val="28"/>
                <w:szCs w:val="28"/>
              </w:rPr>
              <w:t>ми</w:t>
            </w:r>
            <w:r w:rsidRPr="00FD5FE2">
              <w:rPr>
                <w:rFonts w:ascii="Times New Roman" w:eastAsia="Calibri" w:hAnsi="Times New Roman" w:cs="Times New Roman"/>
                <w:sz w:val="28"/>
                <w:szCs w:val="28"/>
              </w:rPr>
              <w:t xml:space="preserve">ся </w:t>
            </w:r>
            <w:r w:rsidRPr="00FD5FE2">
              <w:rPr>
                <w:rFonts w:ascii="Times New Roman" w:hAnsi="Times New Roman" w:cs="Times New Roman"/>
                <w:sz w:val="28"/>
                <w:szCs w:val="28"/>
              </w:rPr>
              <w:t>своей</w:t>
            </w:r>
            <w:r w:rsidRPr="00FD5FE2">
              <w:rPr>
                <w:rFonts w:ascii="Times New Roman" w:eastAsia="Calibri" w:hAnsi="Times New Roman" w:cs="Times New Roman"/>
                <w:sz w:val="28"/>
                <w:szCs w:val="28"/>
              </w:rPr>
              <w:t xml:space="preserve"> деятельности по её результатам</w:t>
            </w:r>
            <w:r w:rsidRPr="00FD5FE2">
              <w:rPr>
                <w:rFonts w:ascii="Times New Roman" w:hAnsi="Times New Roman" w:cs="Times New Roman"/>
                <w:sz w:val="28"/>
                <w:szCs w:val="28"/>
              </w:rPr>
              <w:t>.</w:t>
            </w:r>
          </w:p>
        </w:tc>
        <w:tc>
          <w:tcPr>
            <w:tcW w:w="2268" w:type="dxa"/>
          </w:tcPr>
          <w:p w:rsidR="00895412" w:rsidRPr="00FD5FE2" w:rsidRDefault="00895412" w:rsidP="009C7B9C">
            <w:pPr>
              <w:jc w:val="center"/>
              <w:rPr>
                <w:rFonts w:ascii="Times New Roman" w:hAnsi="Times New Roman" w:cs="Times New Roman"/>
                <w:b/>
                <w:sz w:val="28"/>
                <w:szCs w:val="28"/>
              </w:rPr>
            </w:pPr>
            <w:r w:rsidRPr="00FD5FE2">
              <w:rPr>
                <w:rFonts w:ascii="Times New Roman" w:hAnsi="Times New Roman" w:cs="Times New Roman"/>
                <w:b/>
                <w:sz w:val="28"/>
                <w:szCs w:val="28"/>
              </w:rPr>
              <w:t>Рефлексия</w:t>
            </w:r>
          </w:p>
        </w:tc>
      </w:tr>
    </w:tbl>
    <w:p w:rsidR="00895412" w:rsidRDefault="00895412" w:rsidP="00895412">
      <w:pPr>
        <w:rPr>
          <w:rFonts w:cs="Times New Roman"/>
          <w:sz w:val="16"/>
          <w:szCs w:val="16"/>
        </w:rPr>
      </w:pPr>
    </w:p>
    <w:tbl>
      <w:tblPr>
        <w:tblStyle w:val="a6"/>
        <w:tblW w:w="9889" w:type="dxa"/>
        <w:tblLook w:val="04A0"/>
      </w:tblPr>
      <w:tblGrid>
        <w:gridCol w:w="9889"/>
      </w:tblGrid>
      <w:tr w:rsidR="00895412" w:rsidTr="00382DF5">
        <w:tc>
          <w:tcPr>
            <w:tcW w:w="9889" w:type="dxa"/>
          </w:tcPr>
          <w:p w:rsidR="00895412" w:rsidRPr="00382DF5" w:rsidRDefault="00895412" w:rsidP="00382DF5">
            <w:pPr>
              <w:jc w:val="both"/>
              <w:rPr>
                <w:rFonts w:ascii="Times New Roman" w:hAnsi="Times New Roman" w:cs="Times New Roman"/>
                <w:sz w:val="28"/>
                <w:szCs w:val="28"/>
              </w:rPr>
            </w:pPr>
            <w:proofErr w:type="spellStart"/>
            <w:r w:rsidRPr="00382DF5">
              <w:rPr>
                <w:rFonts w:ascii="Times New Roman" w:hAnsi="Times New Roman" w:cs="Times New Roman"/>
                <w:b/>
                <w:bCs/>
                <w:i/>
                <w:iCs/>
                <w:sz w:val="28"/>
                <w:szCs w:val="28"/>
              </w:rPr>
              <w:t>Системно-деятельностный</w:t>
            </w:r>
            <w:proofErr w:type="spellEnd"/>
            <w:r w:rsidRPr="00382DF5">
              <w:rPr>
                <w:rFonts w:ascii="Times New Roman" w:hAnsi="Times New Roman" w:cs="Times New Roman"/>
                <w:b/>
                <w:bCs/>
                <w:i/>
                <w:iCs/>
                <w:sz w:val="28"/>
                <w:szCs w:val="28"/>
              </w:rPr>
              <w:t xml:space="preserve"> подход</w:t>
            </w:r>
            <w:r w:rsidRPr="00382DF5">
              <w:rPr>
                <w:rFonts w:ascii="Times New Roman" w:hAnsi="Times New Roman" w:cs="Times New Roman"/>
                <w:bCs/>
                <w:iCs/>
                <w:sz w:val="28"/>
                <w:szCs w:val="28"/>
              </w:rPr>
              <w:t xml:space="preserve"> базируется на обеспечении соответствия учебной деятельности обучающихся их возрасту и индивидуальным  особенностям</w:t>
            </w:r>
            <w:r w:rsidR="00382DF5">
              <w:rPr>
                <w:rFonts w:ascii="Times New Roman" w:hAnsi="Times New Roman" w:cs="Times New Roman"/>
                <w:bCs/>
                <w:iCs/>
                <w:sz w:val="28"/>
                <w:szCs w:val="28"/>
              </w:rPr>
              <w:t>.</w:t>
            </w:r>
          </w:p>
          <w:p w:rsidR="00895412" w:rsidRDefault="00895412" w:rsidP="009C7B9C">
            <w:pPr>
              <w:rPr>
                <w:rFonts w:ascii="Times New Roman" w:hAnsi="Times New Roman" w:cs="Times New Roman"/>
                <w:sz w:val="16"/>
                <w:szCs w:val="16"/>
              </w:rPr>
            </w:pPr>
          </w:p>
        </w:tc>
      </w:tr>
    </w:tbl>
    <w:p w:rsidR="00895412" w:rsidRPr="007060EE" w:rsidRDefault="00895412" w:rsidP="00895412">
      <w:pPr>
        <w:rPr>
          <w:rFonts w:cs="Times New Roman"/>
          <w:sz w:val="16"/>
          <w:szCs w:val="16"/>
        </w:rPr>
      </w:pPr>
    </w:p>
    <w:p w:rsidR="00895412" w:rsidRDefault="00895412" w:rsidP="00895412">
      <w:pPr>
        <w:ind w:left="-142"/>
        <w:rPr>
          <w:rFonts w:cs="Times New Roman"/>
          <w:sz w:val="28"/>
          <w:szCs w:val="28"/>
        </w:rPr>
      </w:pPr>
      <w:r>
        <w:rPr>
          <w:noProof/>
          <w:lang w:eastAsia="ru-RU"/>
        </w:rPr>
        <w:drawing>
          <wp:inline distT="0" distB="0" distL="0" distR="0">
            <wp:extent cx="6296025" cy="2076363"/>
            <wp:effectExtent l="19050" t="0" r="9525" b="0"/>
            <wp:docPr id="3" name="Рисунок 1" descr="C:\Documents and Settings\berdnikov\Local Settings\Temporary Internet Files\Content.Word\Новый рисунок (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berdnikov\Local Settings\Temporary Internet Files\Content.Word\Новый рисунок (16).bmp"/>
                    <pic:cNvPicPr>
                      <a:picLocks noChangeAspect="1" noChangeArrowheads="1"/>
                    </pic:cNvPicPr>
                  </pic:nvPicPr>
                  <pic:blipFill>
                    <a:blip r:embed="rId6" cstate="print"/>
                    <a:srcRect/>
                    <a:stretch>
                      <a:fillRect/>
                    </a:stretch>
                  </pic:blipFill>
                  <pic:spPr bwMode="auto">
                    <a:xfrm>
                      <a:off x="0" y="0"/>
                      <a:ext cx="6307940" cy="2080292"/>
                    </a:xfrm>
                    <a:prstGeom prst="rect">
                      <a:avLst/>
                    </a:prstGeom>
                    <a:noFill/>
                    <a:ln w="9525">
                      <a:noFill/>
                      <a:miter lim="800000"/>
                      <a:headEnd/>
                      <a:tailEnd/>
                    </a:ln>
                  </pic:spPr>
                </pic:pic>
              </a:graphicData>
            </a:graphic>
          </wp:inline>
        </w:drawing>
      </w:r>
    </w:p>
    <w:p w:rsidR="00127200" w:rsidRDefault="00127200" w:rsidP="00895412">
      <w:pPr>
        <w:ind w:left="-142"/>
        <w:rPr>
          <w:rFonts w:cs="Times New Roman"/>
          <w:sz w:val="28"/>
          <w:szCs w:val="28"/>
        </w:rPr>
      </w:pPr>
    </w:p>
    <w:tbl>
      <w:tblPr>
        <w:tblStyle w:val="a6"/>
        <w:tblW w:w="9889" w:type="dxa"/>
        <w:tblLook w:val="04A0"/>
      </w:tblPr>
      <w:tblGrid>
        <w:gridCol w:w="9889"/>
      </w:tblGrid>
      <w:tr w:rsidR="00895412" w:rsidTr="00382DF5">
        <w:tc>
          <w:tcPr>
            <w:tcW w:w="9889" w:type="dxa"/>
          </w:tcPr>
          <w:p w:rsidR="00895412" w:rsidRPr="00382DF5" w:rsidRDefault="00895412" w:rsidP="009C7B9C">
            <w:pPr>
              <w:jc w:val="both"/>
              <w:rPr>
                <w:rFonts w:ascii="Times New Roman" w:hAnsi="Times New Roman" w:cs="Times New Roman"/>
                <w:sz w:val="28"/>
                <w:szCs w:val="28"/>
              </w:rPr>
            </w:pPr>
            <w:r w:rsidRPr="00382DF5">
              <w:rPr>
                <w:rStyle w:val="a7"/>
                <w:rFonts w:ascii="Times New Roman" w:hAnsi="Times New Roman" w:cs="Times New Roman"/>
                <w:sz w:val="28"/>
                <w:szCs w:val="28"/>
              </w:rPr>
              <w:t>Основной результат образования</w:t>
            </w:r>
            <w:r w:rsidRPr="00382DF5">
              <w:rPr>
                <w:rFonts w:ascii="Times New Roman" w:hAnsi="Times New Roman" w:cs="Times New Roman"/>
                <w:sz w:val="28"/>
                <w:szCs w:val="28"/>
              </w:rPr>
              <w:t xml:space="preserve"> рассматривается на основе </w:t>
            </w:r>
            <w:proofErr w:type="spellStart"/>
            <w:r w:rsidRPr="00382DF5">
              <w:rPr>
                <w:rFonts w:ascii="Times New Roman" w:hAnsi="Times New Roman" w:cs="Times New Roman"/>
                <w:sz w:val="28"/>
                <w:szCs w:val="28"/>
                <w:u w:val="single"/>
              </w:rPr>
              <w:t>системно-деятельностного</w:t>
            </w:r>
            <w:proofErr w:type="spellEnd"/>
            <w:r w:rsidRPr="00382DF5">
              <w:rPr>
                <w:rFonts w:ascii="Times New Roman" w:hAnsi="Times New Roman" w:cs="Times New Roman"/>
                <w:sz w:val="28"/>
                <w:szCs w:val="28"/>
                <w:u w:val="single"/>
              </w:rPr>
              <w:t xml:space="preserve"> подхода</w:t>
            </w:r>
            <w:r w:rsidRPr="00382DF5">
              <w:rPr>
                <w:rFonts w:ascii="Times New Roman" w:hAnsi="Times New Roman" w:cs="Times New Roman"/>
                <w:sz w:val="28"/>
                <w:szCs w:val="28"/>
              </w:rPr>
              <w:t xml:space="preserve"> как достижение учащимися новых уровней развития на основе освоения ими как универсальных способов действий, так и способов, специфических для изучаемых предметов.</w:t>
            </w:r>
          </w:p>
        </w:tc>
      </w:tr>
    </w:tbl>
    <w:p w:rsidR="00895412" w:rsidRDefault="00895412" w:rsidP="00390F0C">
      <w:pPr>
        <w:pStyle w:val="a8"/>
        <w:jc w:val="center"/>
        <w:rPr>
          <w:b/>
          <w:color w:val="000000"/>
          <w:sz w:val="28"/>
          <w:szCs w:val="28"/>
          <w:u w:val="single"/>
        </w:rPr>
      </w:pPr>
      <w:proofErr w:type="spellStart"/>
      <w:r w:rsidRPr="00382DF5">
        <w:rPr>
          <w:b/>
          <w:color w:val="000000"/>
          <w:sz w:val="28"/>
          <w:szCs w:val="28"/>
          <w:u w:val="single"/>
        </w:rPr>
        <w:lastRenderedPageBreak/>
        <w:t>Системно-деятельностный</w:t>
      </w:r>
      <w:proofErr w:type="spellEnd"/>
      <w:r w:rsidRPr="00382DF5">
        <w:rPr>
          <w:b/>
          <w:color w:val="000000"/>
          <w:sz w:val="28"/>
          <w:szCs w:val="28"/>
          <w:u w:val="single"/>
        </w:rPr>
        <w:t xml:space="preserve"> предполагает следующую последовательность шагов на уроке:</w:t>
      </w:r>
    </w:p>
    <w:p w:rsidR="00390F0C" w:rsidRPr="00382DF5" w:rsidRDefault="00390F0C" w:rsidP="00390F0C">
      <w:pPr>
        <w:pStyle w:val="a8"/>
        <w:jc w:val="center"/>
        <w:rPr>
          <w:b/>
          <w:color w:val="000000"/>
          <w:sz w:val="28"/>
          <w:szCs w:val="28"/>
          <w:u w:val="single"/>
        </w:rPr>
      </w:pPr>
    </w:p>
    <w:p w:rsidR="00895412" w:rsidRPr="00382DF5" w:rsidRDefault="00895412" w:rsidP="00390F0C">
      <w:pPr>
        <w:pStyle w:val="a8"/>
        <w:ind w:firstLine="708"/>
        <w:jc w:val="both"/>
        <w:rPr>
          <w:color w:val="000000"/>
          <w:sz w:val="28"/>
          <w:szCs w:val="28"/>
        </w:rPr>
      </w:pPr>
      <w:r w:rsidRPr="00382DF5">
        <w:rPr>
          <w:rStyle w:val="a7"/>
          <w:color w:val="000000"/>
          <w:sz w:val="28"/>
          <w:szCs w:val="28"/>
        </w:rPr>
        <w:t>1. Мотивация (самоопределение) к учебной деятельности</w:t>
      </w:r>
      <w:r w:rsidRPr="00382DF5">
        <w:rPr>
          <w:color w:val="000000"/>
          <w:sz w:val="28"/>
          <w:szCs w:val="28"/>
        </w:rPr>
        <w:t>. Этот этап предполагает осознанное вхождение учащегося в пространство учебной деятельности на уроке. На данном этапе организуется положительное самоопределение ученика к деятельности на уроке, а именно: 1) создаются условия для возникновения внутренней потребности включения в деятельность («хочу») 2) выделяется содержательная область («могу»)</w:t>
      </w:r>
    </w:p>
    <w:p w:rsidR="00895412" w:rsidRPr="00382DF5" w:rsidRDefault="00895412" w:rsidP="00390F0C">
      <w:pPr>
        <w:pStyle w:val="a8"/>
        <w:ind w:firstLine="708"/>
        <w:jc w:val="both"/>
        <w:rPr>
          <w:color w:val="000000"/>
          <w:sz w:val="28"/>
          <w:szCs w:val="28"/>
        </w:rPr>
      </w:pPr>
      <w:r w:rsidRPr="00382DF5">
        <w:rPr>
          <w:rStyle w:val="a7"/>
          <w:color w:val="000000"/>
          <w:sz w:val="28"/>
          <w:szCs w:val="28"/>
        </w:rPr>
        <w:t xml:space="preserve">2. Актуализация знаний и фиксация индивидуального затруднения в пробном действии. </w:t>
      </w:r>
      <w:r w:rsidRPr="00382DF5">
        <w:rPr>
          <w:color w:val="000000"/>
          <w:sz w:val="28"/>
          <w:szCs w:val="28"/>
        </w:rPr>
        <w:t>Данный этап предполагает подготовку мышления детей к проектированной деятельности, организуется подготовка и мотивация учащихся к надлежащему самостоятельному выполнению пробного учебного действия: 1) актуализацию знаний, умений и навыков, достаточных для построения нового способа действий 2) тренировку соответствующих мыслительных операций. В завершении этапа создается затруднение в индивидуальной деятельности учащимися, которое фиксируется ими самими.</w:t>
      </w:r>
    </w:p>
    <w:p w:rsidR="00895412" w:rsidRPr="00382DF5" w:rsidRDefault="00895412" w:rsidP="00390F0C">
      <w:pPr>
        <w:pStyle w:val="a8"/>
        <w:ind w:firstLine="708"/>
        <w:jc w:val="both"/>
        <w:rPr>
          <w:color w:val="000000"/>
          <w:sz w:val="28"/>
          <w:szCs w:val="28"/>
        </w:rPr>
      </w:pPr>
      <w:r w:rsidRPr="00382DF5">
        <w:rPr>
          <w:rStyle w:val="a7"/>
          <w:color w:val="000000"/>
          <w:sz w:val="28"/>
          <w:szCs w:val="28"/>
        </w:rPr>
        <w:t>3. Выявление места и причины затруднения.</w:t>
      </w:r>
      <w:r w:rsidRPr="00382DF5">
        <w:rPr>
          <w:color w:val="000000"/>
          <w:sz w:val="28"/>
          <w:szCs w:val="28"/>
        </w:rPr>
        <w:t xml:space="preserve"> На данном этапе учитель организует выявление учащимися места и причины затруднения: 1) организовывается восстановление выполненных операций и фиксация места, шага, где возникло затруднение 2) выявление причины затруднения: каких конкретно знаний, умений не хватает для решения исходной задачи такого класса или типа.</w:t>
      </w:r>
    </w:p>
    <w:p w:rsidR="00895412" w:rsidRPr="00382DF5" w:rsidRDefault="00895412" w:rsidP="00390F0C">
      <w:pPr>
        <w:pStyle w:val="a8"/>
        <w:ind w:firstLine="708"/>
        <w:jc w:val="both"/>
        <w:rPr>
          <w:color w:val="000000"/>
          <w:sz w:val="28"/>
          <w:szCs w:val="28"/>
        </w:rPr>
      </w:pPr>
      <w:r w:rsidRPr="00382DF5">
        <w:rPr>
          <w:rStyle w:val="a7"/>
          <w:color w:val="000000"/>
          <w:sz w:val="28"/>
          <w:szCs w:val="28"/>
        </w:rPr>
        <w:t>4. Построение проекта выхода из затруднения</w:t>
      </w:r>
      <w:r w:rsidRPr="00382DF5">
        <w:rPr>
          <w:color w:val="000000"/>
          <w:sz w:val="28"/>
          <w:szCs w:val="28"/>
        </w:rPr>
        <w:t xml:space="preserve"> («открытие детьми нового знания). На данном этапе учащиеся в коммуникативной форме обдумывают проект будущих учебных действий: 1) ставят цель, 2) строят план достижения цели, 3)предполагается выбор учащимися метода разрешения проблемной ситуации и на основе выбранного метода средств (алгоритмы модели, учебник) 4) построение плана достижения цели. </w:t>
      </w:r>
    </w:p>
    <w:p w:rsidR="00895412" w:rsidRPr="00382DF5" w:rsidRDefault="00895412" w:rsidP="00390F0C">
      <w:pPr>
        <w:pStyle w:val="a8"/>
        <w:ind w:firstLine="708"/>
        <w:jc w:val="both"/>
        <w:rPr>
          <w:color w:val="000000"/>
          <w:sz w:val="28"/>
          <w:szCs w:val="28"/>
        </w:rPr>
      </w:pPr>
      <w:r w:rsidRPr="00382DF5">
        <w:rPr>
          <w:rStyle w:val="a7"/>
          <w:color w:val="000000"/>
          <w:sz w:val="28"/>
          <w:szCs w:val="28"/>
        </w:rPr>
        <w:t>5. Реализация построенного проекта</w:t>
      </w:r>
      <w:r w:rsidRPr="00382DF5">
        <w:rPr>
          <w:color w:val="000000"/>
          <w:sz w:val="28"/>
          <w:szCs w:val="28"/>
        </w:rPr>
        <w:t xml:space="preserve">. На данном этапе необходимо организовать:1) решение исходной задачи (обсуждаются различные варианты, предложенные учащимися, и выбирается оптимальный вариант, который фиксируется в языке вербально и </w:t>
      </w:r>
      <w:proofErr w:type="spellStart"/>
      <w:r w:rsidRPr="00382DF5">
        <w:rPr>
          <w:color w:val="000000"/>
          <w:sz w:val="28"/>
          <w:szCs w:val="28"/>
        </w:rPr>
        <w:t>знаково</w:t>
      </w:r>
      <w:proofErr w:type="spellEnd"/>
      <w:r w:rsidRPr="00382DF5">
        <w:rPr>
          <w:color w:val="000000"/>
          <w:sz w:val="28"/>
          <w:szCs w:val="28"/>
        </w:rPr>
        <w:t>; 2) зафиксировать преодоление затруднения; 3) уточнение характера нового знания.</w:t>
      </w:r>
    </w:p>
    <w:p w:rsidR="00895412" w:rsidRPr="00382DF5" w:rsidRDefault="00895412" w:rsidP="00390F0C">
      <w:pPr>
        <w:pStyle w:val="a8"/>
        <w:ind w:firstLine="708"/>
        <w:jc w:val="both"/>
        <w:rPr>
          <w:color w:val="000000"/>
          <w:sz w:val="28"/>
          <w:szCs w:val="28"/>
        </w:rPr>
      </w:pPr>
      <w:r w:rsidRPr="00382DF5">
        <w:rPr>
          <w:rStyle w:val="a7"/>
          <w:color w:val="000000"/>
          <w:sz w:val="28"/>
          <w:szCs w:val="28"/>
        </w:rPr>
        <w:t>6. Первичное закрепление с проговариванием во внешней речи.</w:t>
      </w:r>
      <w:r w:rsidRPr="00382DF5">
        <w:rPr>
          <w:color w:val="000000"/>
          <w:sz w:val="28"/>
          <w:szCs w:val="28"/>
        </w:rPr>
        <w:t xml:space="preserve"> Организовать усвоение детьми нового способа действий при решении типовых задач с их проговариванием во внешней речи (фронтально, в парах или группах).</w:t>
      </w:r>
    </w:p>
    <w:p w:rsidR="00895412" w:rsidRPr="00382DF5" w:rsidRDefault="00895412" w:rsidP="00390F0C">
      <w:pPr>
        <w:pStyle w:val="a8"/>
        <w:ind w:firstLine="708"/>
        <w:jc w:val="both"/>
        <w:rPr>
          <w:color w:val="000000"/>
          <w:sz w:val="28"/>
          <w:szCs w:val="28"/>
        </w:rPr>
      </w:pPr>
      <w:r w:rsidRPr="00382DF5">
        <w:rPr>
          <w:rStyle w:val="a7"/>
          <w:color w:val="000000"/>
          <w:sz w:val="28"/>
          <w:szCs w:val="28"/>
        </w:rPr>
        <w:t>7. Самостоятельная работа с самопроверкой по эталону</w:t>
      </w:r>
      <w:r w:rsidRPr="00382DF5">
        <w:rPr>
          <w:color w:val="000000"/>
          <w:sz w:val="28"/>
          <w:szCs w:val="28"/>
        </w:rPr>
        <w:t xml:space="preserve">. Организовать самостоятельное выполнение учащимися задания на новый способ действия, организовать самопроверку на основе сопоставления с эталоном. Эмоциональная направленность данного этапа состоит в организации, по </w:t>
      </w:r>
      <w:r w:rsidRPr="00382DF5">
        <w:rPr>
          <w:color w:val="000000"/>
          <w:sz w:val="28"/>
          <w:szCs w:val="28"/>
        </w:rPr>
        <w:lastRenderedPageBreak/>
        <w:t>возможности, для каждого ученика ситуации успеха, мотивирующей его к включению в дальнейшую познавательную деятельность.</w:t>
      </w:r>
    </w:p>
    <w:p w:rsidR="00895412" w:rsidRPr="00382DF5" w:rsidRDefault="00895412" w:rsidP="00390F0C">
      <w:pPr>
        <w:pStyle w:val="a8"/>
        <w:ind w:firstLine="708"/>
        <w:jc w:val="both"/>
        <w:rPr>
          <w:color w:val="000000"/>
          <w:sz w:val="28"/>
          <w:szCs w:val="28"/>
        </w:rPr>
      </w:pPr>
      <w:r w:rsidRPr="00382DF5">
        <w:rPr>
          <w:rStyle w:val="a7"/>
          <w:color w:val="000000"/>
          <w:sz w:val="28"/>
          <w:szCs w:val="28"/>
        </w:rPr>
        <w:t>8. Включение в систему знаний и повторение</w:t>
      </w:r>
      <w:r w:rsidRPr="00382DF5">
        <w:rPr>
          <w:color w:val="000000"/>
          <w:sz w:val="28"/>
          <w:szCs w:val="28"/>
        </w:rPr>
        <w:t>. Организовать выявление границ применения нового знания, повторение учебного содержания, необходимого для обеспечения содержательной непрерывности.</w:t>
      </w:r>
    </w:p>
    <w:p w:rsidR="00895412" w:rsidRPr="00382DF5" w:rsidRDefault="00895412" w:rsidP="00390F0C">
      <w:pPr>
        <w:pStyle w:val="a8"/>
        <w:ind w:firstLine="708"/>
        <w:jc w:val="both"/>
        <w:rPr>
          <w:color w:val="000000"/>
          <w:sz w:val="28"/>
          <w:szCs w:val="28"/>
        </w:rPr>
      </w:pPr>
      <w:r w:rsidRPr="00382DF5">
        <w:rPr>
          <w:rStyle w:val="a7"/>
          <w:color w:val="000000"/>
          <w:sz w:val="28"/>
          <w:szCs w:val="28"/>
        </w:rPr>
        <w:t>9. Рефлексия учебной деятельности</w:t>
      </w:r>
      <w:r w:rsidRPr="00382DF5">
        <w:rPr>
          <w:color w:val="000000"/>
          <w:sz w:val="28"/>
          <w:szCs w:val="28"/>
        </w:rPr>
        <w:t xml:space="preserve">. Организовать оценивание учащимися собственной деятельности, организовать фиксацию неразрешённых затруднений на уроке как направления будущей учебной деятельности, организовать обсуждение и запись домашнего задания. </w:t>
      </w:r>
    </w:p>
    <w:p w:rsidR="00895412" w:rsidRDefault="00895412" w:rsidP="00895412">
      <w:pPr>
        <w:ind w:left="-142"/>
        <w:rPr>
          <w:rFonts w:cs="Times New Roman"/>
          <w:sz w:val="28"/>
          <w:szCs w:val="28"/>
        </w:rPr>
      </w:pPr>
    </w:p>
    <w:p w:rsidR="00895412" w:rsidRDefault="00895412" w:rsidP="00895412">
      <w:pPr>
        <w:jc w:val="right"/>
        <w:rPr>
          <w:rFonts w:cs="Times New Roman"/>
          <w:sz w:val="28"/>
          <w:szCs w:val="28"/>
        </w:rPr>
      </w:pPr>
      <w:proofErr w:type="gramStart"/>
      <w:r w:rsidRPr="002F5D03">
        <w:rPr>
          <w:rFonts w:cs="Times New Roman"/>
          <w:sz w:val="28"/>
          <w:szCs w:val="28"/>
        </w:rPr>
        <w:t>(http://www.sch2000.ru/deyatelnostniy/</w:t>
      </w:r>
      <w:r>
        <w:rPr>
          <w:rFonts w:cs="Times New Roman"/>
          <w:sz w:val="28"/>
          <w:szCs w:val="28"/>
        </w:rPr>
        <w:t xml:space="preserve"> </w:t>
      </w:r>
      <w:proofErr w:type="gramEnd"/>
    </w:p>
    <w:p w:rsidR="00895412" w:rsidRDefault="00895412" w:rsidP="00895412">
      <w:pPr>
        <w:jc w:val="right"/>
        <w:rPr>
          <w:rFonts w:cs="Times New Roman"/>
          <w:sz w:val="28"/>
          <w:szCs w:val="28"/>
        </w:rPr>
      </w:pPr>
      <w:proofErr w:type="gramStart"/>
      <w:r w:rsidRPr="002F5D03">
        <w:rPr>
          <w:rFonts w:cs="Times New Roman"/>
          <w:i/>
          <w:sz w:val="28"/>
          <w:szCs w:val="28"/>
        </w:rPr>
        <w:t xml:space="preserve">Технология </w:t>
      </w:r>
      <w:proofErr w:type="spellStart"/>
      <w:r w:rsidRPr="002F5D03">
        <w:rPr>
          <w:rFonts w:cs="Times New Roman"/>
          <w:i/>
          <w:sz w:val="28"/>
          <w:szCs w:val="28"/>
        </w:rPr>
        <w:t>деятельностного</w:t>
      </w:r>
      <w:proofErr w:type="spellEnd"/>
      <w:r w:rsidRPr="002F5D03">
        <w:rPr>
          <w:rFonts w:cs="Times New Roman"/>
          <w:i/>
          <w:sz w:val="28"/>
          <w:szCs w:val="28"/>
        </w:rPr>
        <w:t xml:space="preserve"> метода Л.Г. </w:t>
      </w:r>
      <w:proofErr w:type="spellStart"/>
      <w:r w:rsidRPr="002F5D03">
        <w:rPr>
          <w:rFonts w:cs="Times New Roman"/>
          <w:i/>
          <w:sz w:val="28"/>
          <w:szCs w:val="28"/>
        </w:rPr>
        <w:t>Петерсон</w:t>
      </w:r>
      <w:proofErr w:type="spellEnd"/>
      <w:r w:rsidRPr="002F5D03">
        <w:rPr>
          <w:rFonts w:cs="Times New Roman"/>
          <w:sz w:val="28"/>
          <w:szCs w:val="28"/>
        </w:rPr>
        <w:t>)</w:t>
      </w:r>
      <w:proofErr w:type="gramEnd"/>
    </w:p>
    <w:p w:rsidR="00E4038E" w:rsidRDefault="00E4038E" w:rsidP="00895412">
      <w:pPr>
        <w:jc w:val="right"/>
        <w:rPr>
          <w:rFonts w:cs="Times New Roman"/>
          <w:sz w:val="28"/>
          <w:szCs w:val="28"/>
        </w:rPr>
      </w:pPr>
    </w:p>
    <w:p w:rsidR="00E4038E" w:rsidRDefault="00E4038E" w:rsidP="00895412">
      <w:pPr>
        <w:jc w:val="right"/>
        <w:rPr>
          <w:rFonts w:cs="Times New Roman"/>
          <w:sz w:val="28"/>
          <w:szCs w:val="28"/>
        </w:rPr>
      </w:pPr>
    </w:p>
    <w:p w:rsidR="002F3020" w:rsidRDefault="002F3020" w:rsidP="002F3020">
      <w:pPr>
        <w:rPr>
          <w:rFonts w:cs="Times New Roman"/>
          <w:b/>
          <w:sz w:val="32"/>
          <w:szCs w:val="32"/>
        </w:rPr>
      </w:pPr>
      <w:r>
        <w:rPr>
          <w:rFonts w:cs="Times New Roman"/>
          <w:b/>
          <w:sz w:val="32"/>
          <w:szCs w:val="32"/>
        </w:rPr>
        <w:t>Основные этапы (стадии) урока</w:t>
      </w:r>
    </w:p>
    <w:p w:rsidR="0045152A" w:rsidRDefault="0045152A" w:rsidP="002F3020">
      <w:pPr>
        <w:rPr>
          <w:rFonts w:cs="Times New Roman"/>
          <w:b/>
          <w:sz w:val="32"/>
          <w:szCs w:val="32"/>
        </w:rPr>
      </w:pPr>
    </w:p>
    <w:tbl>
      <w:tblPr>
        <w:tblStyle w:val="a6"/>
        <w:tblW w:w="0" w:type="auto"/>
        <w:tblLook w:val="04A0"/>
      </w:tblPr>
      <w:tblGrid>
        <w:gridCol w:w="9854"/>
      </w:tblGrid>
      <w:tr w:rsidR="0045152A" w:rsidTr="0045152A">
        <w:tc>
          <w:tcPr>
            <w:tcW w:w="9854" w:type="dxa"/>
          </w:tcPr>
          <w:p w:rsidR="0045152A" w:rsidRPr="0045152A" w:rsidRDefault="00711D97" w:rsidP="00711D97">
            <w:pPr>
              <w:jc w:val="center"/>
              <w:rPr>
                <w:rFonts w:ascii="Times New Roman" w:hAnsi="Times New Roman" w:cs="Times New Roman"/>
                <w:b/>
                <w:sz w:val="28"/>
                <w:szCs w:val="28"/>
              </w:rPr>
            </w:pPr>
            <w:r>
              <w:rPr>
                <w:rFonts w:ascii="Times New Roman" w:hAnsi="Times New Roman" w:cs="Times New Roman"/>
                <w:b/>
                <w:sz w:val="28"/>
                <w:szCs w:val="28"/>
              </w:rPr>
              <w:t>Т</w:t>
            </w:r>
            <w:r w:rsidR="0045152A" w:rsidRPr="0045152A">
              <w:rPr>
                <w:rFonts w:ascii="Times New Roman" w:hAnsi="Times New Roman" w:cs="Times New Roman"/>
                <w:b/>
                <w:sz w:val="28"/>
                <w:szCs w:val="28"/>
              </w:rPr>
              <w:t>ехнологи</w:t>
            </w:r>
            <w:r>
              <w:rPr>
                <w:rFonts w:ascii="Times New Roman" w:hAnsi="Times New Roman" w:cs="Times New Roman"/>
                <w:b/>
                <w:sz w:val="28"/>
                <w:szCs w:val="28"/>
              </w:rPr>
              <w:t>я</w:t>
            </w:r>
            <w:r w:rsidR="0045152A" w:rsidRPr="0045152A">
              <w:rPr>
                <w:rFonts w:ascii="Times New Roman" w:hAnsi="Times New Roman" w:cs="Times New Roman"/>
                <w:b/>
                <w:sz w:val="28"/>
                <w:szCs w:val="28"/>
              </w:rPr>
              <w:t xml:space="preserve"> развития критического мышления через чтение и письмо</w:t>
            </w:r>
          </w:p>
        </w:tc>
      </w:tr>
      <w:tr w:rsidR="0045152A" w:rsidTr="0045152A">
        <w:tc>
          <w:tcPr>
            <w:tcW w:w="9854" w:type="dxa"/>
          </w:tcPr>
          <w:p w:rsidR="0045152A" w:rsidRPr="0045152A" w:rsidRDefault="0033157A" w:rsidP="0045152A">
            <w:pPr>
              <w:rPr>
                <w:rFonts w:ascii="Times New Roman" w:hAnsi="Times New Roman" w:cs="Times New Roman"/>
                <w:sz w:val="28"/>
                <w:szCs w:val="28"/>
              </w:rPr>
            </w:pPr>
            <w:r>
              <w:rPr>
                <w:rFonts w:ascii="Times New Roman" w:hAnsi="Times New Roman" w:cs="Times New Roman"/>
                <w:sz w:val="28"/>
                <w:szCs w:val="28"/>
              </w:rPr>
              <w:t xml:space="preserve">1 этап  - Стадия </w:t>
            </w:r>
            <w:r w:rsidR="0045152A" w:rsidRPr="0045152A">
              <w:rPr>
                <w:rFonts w:ascii="Times New Roman" w:hAnsi="Times New Roman" w:cs="Times New Roman"/>
                <w:sz w:val="28"/>
                <w:szCs w:val="28"/>
              </w:rPr>
              <w:t>вызова</w:t>
            </w:r>
            <w:r>
              <w:rPr>
                <w:rFonts w:ascii="Times New Roman" w:hAnsi="Times New Roman" w:cs="Times New Roman"/>
                <w:sz w:val="28"/>
                <w:szCs w:val="28"/>
              </w:rPr>
              <w:t>.</w:t>
            </w:r>
          </w:p>
          <w:p w:rsidR="0045152A" w:rsidRPr="0045152A" w:rsidRDefault="0033157A" w:rsidP="0045152A">
            <w:pPr>
              <w:rPr>
                <w:rFonts w:ascii="Times New Roman" w:hAnsi="Times New Roman" w:cs="Times New Roman"/>
                <w:sz w:val="28"/>
                <w:szCs w:val="28"/>
              </w:rPr>
            </w:pPr>
            <w:r>
              <w:rPr>
                <w:rFonts w:ascii="Times New Roman" w:hAnsi="Times New Roman" w:cs="Times New Roman"/>
                <w:sz w:val="28"/>
                <w:szCs w:val="28"/>
              </w:rPr>
              <w:t xml:space="preserve">2 этап – Стадия </w:t>
            </w:r>
            <w:r w:rsidR="0045152A" w:rsidRPr="0045152A">
              <w:rPr>
                <w:rFonts w:ascii="Times New Roman" w:hAnsi="Times New Roman" w:cs="Times New Roman"/>
                <w:sz w:val="28"/>
                <w:szCs w:val="28"/>
              </w:rPr>
              <w:t>осмысления</w:t>
            </w:r>
            <w:r>
              <w:rPr>
                <w:rFonts w:ascii="Times New Roman" w:hAnsi="Times New Roman" w:cs="Times New Roman"/>
                <w:sz w:val="28"/>
                <w:szCs w:val="28"/>
              </w:rPr>
              <w:t>.</w:t>
            </w:r>
          </w:p>
          <w:p w:rsidR="0045152A" w:rsidRDefault="0033157A" w:rsidP="0033157A">
            <w:pPr>
              <w:rPr>
                <w:rFonts w:cs="Times New Roman"/>
                <w:b/>
                <w:sz w:val="32"/>
                <w:szCs w:val="32"/>
              </w:rPr>
            </w:pPr>
            <w:r>
              <w:rPr>
                <w:rFonts w:ascii="Times New Roman" w:hAnsi="Times New Roman" w:cs="Times New Roman"/>
                <w:sz w:val="28"/>
                <w:szCs w:val="28"/>
              </w:rPr>
              <w:t xml:space="preserve">3 этап -  Стадия </w:t>
            </w:r>
            <w:r w:rsidR="0045152A" w:rsidRPr="0045152A">
              <w:rPr>
                <w:rFonts w:ascii="Times New Roman" w:hAnsi="Times New Roman" w:cs="Times New Roman"/>
                <w:sz w:val="28"/>
                <w:szCs w:val="28"/>
              </w:rPr>
              <w:t>рефлексии</w:t>
            </w:r>
            <w:r>
              <w:rPr>
                <w:rFonts w:ascii="Times New Roman" w:hAnsi="Times New Roman" w:cs="Times New Roman"/>
                <w:sz w:val="28"/>
                <w:szCs w:val="28"/>
              </w:rPr>
              <w:t>.</w:t>
            </w:r>
          </w:p>
        </w:tc>
      </w:tr>
    </w:tbl>
    <w:p w:rsidR="006946AC" w:rsidRDefault="006946AC" w:rsidP="00200D00">
      <w:pPr>
        <w:jc w:val="both"/>
        <w:rPr>
          <w:rFonts w:cs="Times New Roman"/>
          <w:b/>
          <w:sz w:val="32"/>
          <w:szCs w:val="32"/>
        </w:rPr>
      </w:pPr>
    </w:p>
    <w:tbl>
      <w:tblPr>
        <w:tblStyle w:val="a6"/>
        <w:tblW w:w="0" w:type="auto"/>
        <w:tblLook w:val="04A0"/>
      </w:tblPr>
      <w:tblGrid>
        <w:gridCol w:w="9854"/>
      </w:tblGrid>
      <w:tr w:rsidR="006946AC" w:rsidTr="009C7B9C">
        <w:tc>
          <w:tcPr>
            <w:tcW w:w="9854" w:type="dxa"/>
          </w:tcPr>
          <w:p w:rsidR="006946AC" w:rsidRPr="0045152A" w:rsidRDefault="006946AC" w:rsidP="009C7B9C">
            <w:pPr>
              <w:jc w:val="center"/>
              <w:rPr>
                <w:rFonts w:ascii="Times New Roman" w:hAnsi="Times New Roman" w:cs="Times New Roman"/>
                <w:b/>
                <w:sz w:val="28"/>
                <w:szCs w:val="28"/>
              </w:rPr>
            </w:pPr>
            <w:r w:rsidRPr="006946AC">
              <w:rPr>
                <w:rFonts w:ascii="Times New Roman" w:hAnsi="Times New Roman" w:cs="Times New Roman"/>
                <w:b/>
                <w:sz w:val="28"/>
                <w:szCs w:val="28"/>
              </w:rPr>
              <w:t>Технология проблемно-диалогического обучения</w:t>
            </w:r>
          </w:p>
        </w:tc>
      </w:tr>
      <w:tr w:rsidR="006946AC" w:rsidTr="009C7B9C">
        <w:tc>
          <w:tcPr>
            <w:tcW w:w="9854" w:type="dxa"/>
          </w:tcPr>
          <w:p w:rsidR="006946AC" w:rsidRPr="006946AC" w:rsidRDefault="006946AC" w:rsidP="006946AC">
            <w:pPr>
              <w:rPr>
                <w:rFonts w:ascii="Times New Roman" w:hAnsi="Times New Roman" w:cs="Times New Roman"/>
                <w:sz w:val="28"/>
                <w:szCs w:val="28"/>
              </w:rPr>
            </w:pPr>
            <w:r>
              <w:rPr>
                <w:rFonts w:ascii="Times New Roman" w:hAnsi="Times New Roman" w:cs="Times New Roman"/>
                <w:sz w:val="28"/>
                <w:szCs w:val="28"/>
              </w:rPr>
              <w:t xml:space="preserve">1 этап - </w:t>
            </w:r>
            <w:r w:rsidRPr="006946AC">
              <w:rPr>
                <w:rFonts w:ascii="Times New Roman" w:hAnsi="Times New Roman" w:cs="Times New Roman"/>
                <w:sz w:val="28"/>
                <w:szCs w:val="28"/>
              </w:rPr>
              <w:t>Создание проблемной ситуации. Формулирование проблемы.</w:t>
            </w:r>
          </w:p>
          <w:p w:rsidR="006946AC" w:rsidRPr="006946AC" w:rsidRDefault="006946AC" w:rsidP="006946AC">
            <w:pPr>
              <w:rPr>
                <w:rFonts w:ascii="Times New Roman" w:hAnsi="Times New Roman" w:cs="Times New Roman"/>
                <w:sz w:val="28"/>
                <w:szCs w:val="28"/>
              </w:rPr>
            </w:pPr>
            <w:r>
              <w:rPr>
                <w:rFonts w:ascii="Times New Roman" w:hAnsi="Times New Roman" w:cs="Times New Roman"/>
                <w:sz w:val="28"/>
                <w:szCs w:val="28"/>
              </w:rPr>
              <w:t xml:space="preserve">2 этап - </w:t>
            </w:r>
            <w:r w:rsidRPr="006946AC">
              <w:rPr>
                <w:rFonts w:ascii="Times New Roman" w:hAnsi="Times New Roman" w:cs="Times New Roman"/>
                <w:sz w:val="28"/>
                <w:szCs w:val="28"/>
              </w:rPr>
              <w:t>Выдвижение гипотез.</w:t>
            </w:r>
          </w:p>
          <w:p w:rsidR="006946AC" w:rsidRPr="006946AC" w:rsidRDefault="006946AC" w:rsidP="006946AC">
            <w:pPr>
              <w:rPr>
                <w:rFonts w:ascii="Times New Roman" w:hAnsi="Times New Roman" w:cs="Times New Roman"/>
                <w:sz w:val="28"/>
                <w:szCs w:val="28"/>
              </w:rPr>
            </w:pPr>
            <w:r>
              <w:rPr>
                <w:rFonts w:ascii="Times New Roman" w:hAnsi="Times New Roman" w:cs="Times New Roman"/>
                <w:sz w:val="28"/>
                <w:szCs w:val="28"/>
              </w:rPr>
              <w:t xml:space="preserve">3 этап - </w:t>
            </w:r>
            <w:r w:rsidRPr="006946AC">
              <w:rPr>
                <w:rFonts w:ascii="Times New Roman" w:hAnsi="Times New Roman" w:cs="Times New Roman"/>
                <w:sz w:val="28"/>
                <w:szCs w:val="28"/>
              </w:rPr>
              <w:t>Актуализация знаний. Планирование деятельности.</w:t>
            </w:r>
          </w:p>
          <w:p w:rsidR="006946AC" w:rsidRPr="006946AC" w:rsidRDefault="006946AC" w:rsidP="006946AC">
            <w:pPr>
              <w:rPr>
                <w:rFonts w:ascii="Times New Roman" w:hAnsi="Times New Roman" w:cs="Times New Roman"/>
                <w:sz w:val="28"/>
                <w:szCs w:val="28"/>
              </w:rPr>
            </w:pPr>
            <w:r>
              <w:rPr>
                <w:rFonts w:ascii="Times New Roman" w:hAnsi="Times New Roman" w:cs="Times New Roman"/>
                <w:sz w:val="28"/>
                <w:szCs w:val="28"/>
              </w:rPr>
              <w:t xml:space="preserve">4 этап - </w:t>
            </w:r>
            <w:r w:rsidRPr="006946AC">
              <w:rPr>
                <w:rFonts w:ascii="Times New Roman" w:hAnsi="Times New Roman" w:cs="Times New Roman"/>
                <w:sz w:val="28"/>
                <w:szCs w:val="28"/>
              </w:rPr>
              <w:t>Открытие нового знания.</w:t>
            </w:r>
          </w:p>
          <w:p w:rsidR="006946AC" w:rsidRPr="006946AC" w:rsidRDefault="006946AC" w:rsidP="006946AC">
            <w:pPr>
              <w:rPr>
                <w:rFonts w:ascii="Times New Roman" w:hAnsi="Times New Roman" w:cs="Times New Roman"/>
                <w:sz w:val="28"/>
                <w:szCs w:val="28"/>
              </w:rPr>
            </w:pPr>
            <w:r>
              <w:rPr>
                <w:rFonts w:ascii="Times New Roman" w:hAnsi="Times New Roman" w:cs="Times New Roman"/>
                <w:sz w:val="28"/>
                <w:szCs w:val="28"/>
              </w:rPr>
              <w:t xml:space="preserve">5 этап - </w:t>
            </w:r>
            <w:r w:rsidRPr="006946AC">
              <w:rPr>
                <w:rFonts w:ascii="Times New Roman" w:hAnsi="Times New Roman" w:cs="Times New Roman"/>
                <w:sz w:val="28"/>
                <w:szCs w:val="28"/>
              </w:rPr>
              <w:t>Применение нового знания.</w:t>
            </w:r>
          </w:p>
          <w:p w:rsidR="006946AC" w:rsidRDefault="006946AC" w:rsidP="006946AC">
            <w:pPr>
              <w:rPr>
                <w:rFonts w:cs="Times New Roman"/>
                <w:b/>
                <w:sz w:val="32"/>
                <w:szCs w:val="32"/>
              </w:rPr>
            </w:pPr>
            <w:r>
              <w:rPr>
                <w:rFonts w:ascii="Times New Roman" w:hAnsi="Times New Roman" w:cs="Times New Roman"/>
                <w:sz w:val="28"/>
                <w:szCs w:val="28"/>
              </w:rPr>
              <w:t xml:space="preserve">6 этап - </w:t>
            </w:r>
            <w:r w:rsidRPr="006946AC">
              <w:rPr>
                <w:rFonts w:ascii="Times New Roman" w:hAnsi="Times New Roman" w:cs="Times New Roman"/>
                <w:sz w:val="28"/>
                <w:szCs w:val="28"/>
              </w:rPr>
              <w:t>Итог урока. Вывод по проблеме. Оценивание.</w:t>
            </w:r>
          </w:p>
        </w:tc>
      </w:tr>
    </w:tbl>
    <w:p w:rsidR="006946AC" w:rsidRDefault="006946AC" w:rsidP="002F3020">
      <w:pPr>
        <w:rPr>
          <w:rFonts w:cs="Times New Roman"/>
          <w:b/>
          <w:sz w:val="32"/>
          <w:szCs w:val="32"/>
        </w:rPr>
      </w:pPr>
    </w:p>
    <w:tbl>
      <w:tblPr>
        <w:tblStyle w:val="a6"/>
        <w:tblW w:w="0" w:type="auto"/>
        <w:tblLook w:val="04A0"/>
      </w:tblPr>
      <w:tblGrid>
        <w:gridCol w:w="9854"/>
      </w:tblGrid>
      <w:tr w:rsidR="006946AC" w:rsidTr="009C7B9C">
        <w:tc>
          <w:tcPr>
            <w:tcW w:w="9854" w:type="dxa"/>
          </w:tcPr>
          <w:p w:rsidR="006946AC" w:rsidRPr="0045152A" w:rsidRDefault="00200D00" w:rsidP="009C7B9C">
            <w:pPr>
              <w:jc w:val="center"/>
              <w:rPr>
                <w:rFonts w:ascii="Times New Roman" w:hAnsi="Times New Roman" w:cs="Times New Roman"/>
                <w:b/>
                <w:sz w:val="28"/>
                <w:szCs w:val="28"/>
              </w:rPr>
            </w:pPr>
            <w:r w:rsidRPr="00200D00">
              <w:rPr>
                <w:rFonts w:ascii="Times New Roman" w:hAnsi="Times New Roman" w:cs="Times New Roman"/>
                <w:b/>
                <w:sz w:val="28"/>
                <w:szCs w:val="28"/>
              </w:rPr>
              <w:t xml:space="preserve">Технология </w:t>
            </w:r>
            <w:proofErr w:type="gramStart"/>
            <w:r w:rsidRPr="00200D00">
              <w:rPr>
                <w:rFonts w:ascii="Times New Roman" w:hAnsi="Times New Roman" w:cs="Times New Roman"/>
                <w:b/>
                <w:sz w:val="28"/>
                <w:szCs w:val="28"/>
              </w:rPr>
              <w:t>коллективно-индивидуальной</w:t>
            </w:r>
            <w:proofErr w:type="gramEnd"/>
            <w:r w:rsidRPr="00200D00">
              <w:rPr>
                <w:rFonts w:ascii="Times New Roman" w:hAnsi="Times New Roman" w:cs="Times New Roman"/>
                <w:b/>
                <w:sz w:val="28"/>
                <w:szCs w:val="28"/>
              </w:rPr>
              <w:t xml:space="preserve"> </w:t>
            </w:r>
            <w:proofErr w:type="spellStart"/>
            <w:r w:rsidRPr="00200D00">
              <w:rPr>
                <w:rFonts w:ascii="Times New Roman" w:hAnsi="Times New Roman" w:cs="Times New Roman"/>
                <w:b/>
                <w:sz w:val="28"/>
                <w:szCs w:val="28"/>
              </w:rPr>
              <w:t>мыследеятельности</w:t>
            </w:r>
            <w:proofErr w:type="spellEnd"/>
          </w:p>
        </w:tc>
      </w:tr>
      <w:tr w:rsidR="006946AC" w:rsidTr="009C7B9C">
        <w:tc>
          <w:tcPr>
            <w:tcW w:w="9854" w:type="dxa"/>
          </w:tcPr>
          <w:p w:rsidR="00200D00" w:rsidRPr="00200D00" w:rsidRDefault="00200D00" w:rsidP="00200D00">
            <w:pPr>
              <w:rPr>
                <w:rFonts w:ascii="Times New Roman" w:hAnsi="Times New Roman" w:cs="Times New Roman"/>
                <w:sz w:val="28"/>
                <w:szCs w:val="28"/>
              </w:rPr>
            </w:pPr>
            <w:r w:rsidRPr="00200D00">
              <w:rPr>
                <w:rFonts w:ascii="Times New Roman" w:hAnsi="Times New Roman" w:cs="Times New Roman"/>
                <w:sz w:val="28"/>
                <w:szCs w:val="28"/>
              </w:rPr>
              <w:t>1.</w:t>
            </w:r>
            <w:r>
              <w:rPr>
                <w:rFonts w:ascii="Times New Roman" w:hAnsi="Times New Roman" w:cs="Times New Roman"/>
                <w:sz w:val="28"/>
                <w:szCs w:val="28"/>
              </w:rPr>
              <w:t xml:space="preserve"> </w:t>
            </w:r>
            <w:r w:rsidRPr="00200D00">
              <w:rPr>
                <w:rFonts w:ascii="Times New Roman" w:hAnsi="Times New Roman" w:cs="Times New Roman"/>
                <w:sz w:val="28"/>
                <w:szCs w:val="28"/>
              </w:rPr>
              <w:t>Целевое пространство</w:t>
            </w:r>
            <w:r>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1.1 Организация физического и социального пространства</w:t>
            </w:r>
            <w:r>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1.2 Проблемный ввод</w:t>
            </w:r>
            <w:r>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1.3 </w:t>
            </w:r>
            <w:proofErr w:type="spellStart"/>
            <w:r w:rsidRPr="00200D00">
              <w:rPr>
                <w:rFonts w:ascii="Times New Roman" w:hAnsi="Times New Roman" w:cs="Times New Roman"/>
                <w:sz w:val="28"/>
                <w:szCs w:val="28"/>
              </w:rPr>
              <w:t>Целеполагание</w:t>
            </w:r>
            <w:proofErr w:type="spellEnd"/>
            <w:r>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sidRPr="00200D00">
              <w:rPr>
                <w:rFonts w:ascii="Times New Roman" w:hAnsi="Times New Roman" w:cs="Times New Roman"/>
                <w:sz w:val="28"/>
                <w:szCs w:val="28"/>
              </w:rPr>
              <w:t>2. Поисковое пространство</w:t>
            </w:r>
            <w:r>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2.1 Организация поисковой деятельности по </w:t>
            </w:r>
            <w:proofErr w:type="gramStart"/>
            <w:r w:rsidRPr="00200D00">
              <w:rPr>
                <w:rFonts w:ascii="Times New Roman" w:hAnsi="Times New Roman" w:cs="Times New Roman"/>
                <w:sz w:val="28"/>
                <w:szCs w:val="28"/>
              </w:rPr>
              <w:t>творческим</w:t>
            </w:r>
            <w:proofErr w:type="gramEnd"/>
            <w:r w:rsidRPr="00200D00">
              <w:rPr>
                <w:rFonts w:ascii="Times New Roman" w:hAnsi="Times New Roman" w:cs="Times New Roman"/>
                <w:sz w:val="28"/>
                <w:szCs w:val="28"/>
              </w:rPr>
              <w:t xml:space="preserve"> </w:t>
            </w:r>
            <w:proofErr w:type="spellStart"/>
            <w:r w:rsidRPr="00200D00">
              <w:rPr>
                <w:rFonts w:ascii="Times New Roman" w:hAnsi="Times New Roman" w:cs="Times New Roman"/>
                <w:sz w:val="28"/>
                <w:szCs w:val="28"/>
              </w:rPr>
              <w:t>микрогруппам</w:t>
            </w:r>
            <w:proofErr w:type="spellEnd"/>
            <w:r w:rsidRPr="00200D00">
              <w:rPr>
                <w:rFonts w:ascii="Times New Roman" w:hAnsi="Times New Roman" w:cs="Times New Roman"/>
                <w:sz w:val="28"/>
                <w:szCs w:val="28"/>
              </w:rPr>
              <w:t>.</w:t>
            </w:r>
          </w:p>
          <w:p w:rsid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2.2 Решение проблемы урока при обсуждении в </w:t>
            </w:r>
            <w:proofErr w:type="spellStart"/>
            <w:r w:rsidRPr="00200D00">
              <w:rPr>
                <w:rFonts w:ascii="Times New Roman" w:hAnsi="Times New Roman" w:cs="Times New Roman"/>
                <w:sz w:val="28"/>
                <w:szCs w:val="28"/>
              </w:rPr>
              <w:t>микрогруппе</w:t>
            </w:r>
            <w:proofErr w:type="spellEnd"/>
            <w:r w:rsidRPr="00200D00">
              <w:rPr>
                <w:rFonts w:ascii="Times New Roman" w:hAnsi="Times New Roman" w:cs="Times New Roman"/>
                <w:sz w:val="28"/>
                <w:szCs w:val="28"/>
              </w:rPr>
              <w:t>, общем</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200D00">
              <w:rPr>
                <w:rFonts w:ascii="Times New Roman" w:hAnsi="Times New Roman" w:cs="Times New Roman"/>
                <w:sz w:val="28"/>
                <w:szCs w:val="28"/>
              </w:rPr>
              <w:t>обсуждении</w:t>
            </w:r>
            <w:proofErr w:type="gramEnd"/>
            <w:r w:rsidRPr="00200D00">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2.3. Формирование выводного знания.</w:t>
            </w:r>
          </w:p>
          <w:p w:rsidR="00200D00" w:rsidRPr="00200D00" w:rsidRDefault="00200D00" w:rsidP="00200D00">
            <w:pPr>
              <w:rPr>
                <w:rFonts w:ascii="Times New Roman" w:hAnsi="Times New Roman" w:cs="Times New Roman"/>
                <w:sz w:val="28"/>
                <w:szCs w:val="28"/>
              </w:rPr>
            </w:pPr>
            <w:r w:rsidRPr="00200D00">
              <w:rPr>
                <w:rFonts w:ascii="Times New Roman" w:hAnsi="Times New Roman" w:cs="Times New Roman"/>
                <w:sz w:val="28"/>
                <w:szCs w:val="28"/>
              </w:rPr>
              <w:t>3. Рефлексивное пространство</w:t>
            </w:r>
            <w:r>
              <w:rPr>
                <w:rFonts w:ascii="Times New Roman" w:hAnsi="Times New Roman" w:cs="Times New Roman"/>
                <w:sz w:val="28"/>
                <w:szCs w:val="28"/>
              </w:rPr>
              <w:t>.</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3.1 Рефлексия деятельности.</w:t>
            </w:r>
          </w:p>
          <w:p w:rsidR="00200D00" w:rsidRPr="00200D00" w:rsidRDefault="00200D00" w:rsidP="00200D00">
            <w:pPr>
              <w:rPr>
                <w:rFonts w:ascii="Times New Roman" w:hAnsi="Times New Roman" w:cs="Times New Roman"/>
                <w:sz w:val="28"/>
                <w:szCs w:val="28"/>
              </w:rPr>
            </w:pPr>
            <w:r>
              <w:rPr>
                <w:rFonts w:ascii="Times New Roman" w:hAnsi="Times New Roman" w:cs="Times New Roman"/>
                <w:sz w:val="28"/>
                <w:szCs w:val="28"/>
              </w:rPr>
              <w:t xml:space="preserve">    </w:t>
            </w:r>
            <w:r w:rsidRPr="00200D00">
              <w:rPr>
                <w:rFonts w:ascii="Times New Roman" w:hAnsi="Times New Roman" w:cs="Times New Roman"/>
                <w:sz w:val="28"/>
                <w:szCs w:val="28"/>
              </w:rPr>
              <w:t>3.2 Оценивание работы МГ</w:t>
            </w:r>
            <w:r>
              <w:rPr>
                <w:rFonts w:ascii="Times New Roman" w:hAnsi="Times New Roman" w:cs="Times New Roman"/>
                <w:sz w:val="28"/>
                <w:szCs w:val="28"/>
              </w:rPr>
              <w:t>.</w:t>
            </w:r>
          </w:p>
          <w:p w:rsidR="006946AC" w:rsidRDefault="00200D00" w:rsidP="00200D00">
            <w:pPr>
              <w:rPr>
                <w:rFonts w:cs="Times New Roman"/>
                <w:b/>
                <w:sz w:val="32"/>
                <w:szCs w:val="32"/>
              </w:rPr>
            </w:pPr>
            <w:r>
              <w:rPr>
                <w:rFonts w:ascii="Times New Roman" w:hAnsi="Times New Roman" w:cs="Times New Roman"/>
                <w:sz w:val="28"/>
                <w:szCs w:val="28"/>
              </w:rPr>
              <w:t xml:space="preserve">    </w:t>
            </w:r>
            <w:r w:rsidRPr="00200D00">
              <w:rPr>
                <w:rFonts w:ascii="Times New Roman" w:hAnsi="Times New Roman" w:cs="Times New Roman"/>
                <w:sz w:val="28"/>
                <w:szCs w:val="28"/>
              </w:rPr>
              <w:t>3.3 Выход на новую проблему</w:t>
            </w:r>
            <w:r>
              <w:rPr>
                <w:rFonts w:ascii="Times New Roman" w:hAnsi="Times New Roman" w:cs="Times New Roman"/>
                <w:sz w:val="28"/>
                <w:szCs w:val="28"/>
              </w:rPr>
              <w:t>.</w:t>
            </w:r>
          </w:p>
        </w:tc>
      </w:tr>
    </w:tbl>
    <w:p w:rsidR="006946AC" w:rsidRDefault="006946AC" w:rsidP="00200D00">
      <w:pPr>
        <w:jc w:val="both"/>
        <w:rPr>
          <w:rFonts w:cs="Times New Roman"/>
          <w:b/>
          <w:color w:val="FF0000"/>
          <w:sz w:val="32"/>
          <w:szCs w:val="32"/>
        </w:rPr>
      </w:pPr>
    </w:p>
    <w:tbl>
      <w:tblPr>
        <w:tblStyle w:val="a6"/>
        <w:tblW w:w="0" w:type="auto"/>
        <w:tblLook w:val="04A0"/>
      </w:tblPr>
      <w:tblGrid>
        <w:gridCol w:w="9854"/>
      </w:tblGrid>
      <w:tr w:rsidR="00200D00" w:rsidTr="009C7B9C">
        <w:tc>
          <w:tcPr>
            <w:tcW w:w="9854" w:type="dxa"/>
          </w:tcPr>
          <w:p w:rsidR="00200D00" w:rsidRPr="0045152A" w:rsidRDefault="00FC60D3" w:rsidP="009C7B9C">
            <w:pPr>
              <w:jc w:val="center"/>
              <w:rPr>
                <w:rFonts w:ascii="Times New Roman" w:hAnsi="Times New Roman" w:cs="Times New Roman"/>
                <w:b/>
                <w:sz w:val="28"/>
                <w:szCs w:val="28"/>
              </w:rPr>
            </w:pPr>
            <w:r w:rsidRPr="00FC60D3">
              <w:rPr>
                <w:rFonts w:ascii="Times New Roman" w:hAnsi="Times New Roman" w:cs="Times New Roman"/>
                <w:b/>
                <w:sz w:val="28"/>
                <w:szCs w:val="28"/>
              </w:rPr>
              <w:t>Метод проектов</w:t>
            </w:r>
          </w:p>
        </w:tc>
      </w:tr>
      <w:tr w:rsidR="00200D00" w:rsidTr="009C7B9C">
        <w:tc>
          <w:tcPr>
            <w:tcW w:w="9854" w:type="dxa"/>
          </w:tcPr>
          <w:p w:rsidR="00FC60D3" w:rsidRPr="00FC60D3" w:rsidRDefault="00FC60D3" w:rsidP="00FC60D3">
            <w:pPr>
              <w:rPr>
                <w:rFonts w:ascii="Times New Roman" w:hAnsi="Times New Roman" w:cs="Times New Roman"/>
                <w:sz w:val="28"/>
                <w:szCs w:val="28"/>
              </w:rPr>
            </w:pPr>
            <w:r>
              <w:rPr>
                <w:rFonts w:ascii="Times New Roman" w:hAnsi="Times New Roman" w:cs="Times New Roman"/>
                <w:sz w:val="28"/>
                <w:szCs w:val="28"/>
              </w:rPr>
              <w:t xml:space="preserve">1 этап - </w:t>
            </w:r>
            <w:r w:rsidRPr="00FC60D3">
              <w:rPr>
                <w:rFonts w:ascii="Times New Roman" w:hAnsi="Times New Roman" w:cs="Times New Roman"/>
                <w:sz w:val="28"/>
                <w:szCs w:val="28"/>
              </w:rPr>
              <w:t>Анализ ситуации, формулирование замысла, цели: анализ ситуации, конкретизация проблемы (формулирование цели проектирования), выдвижение гипотез разрешения проблемы, перевод проблемы в задачу.</w:t>
            </w:r>
          </w:p>
          <w:p w:rsidR="00FC60D3" w:rsidRPr="00FC60D3" w:rsidRDefault="00FC60D3" w:rsidP="00FC60D3">
            <w:pPr>
              <w:rPr>
                <w:rFonts w:ascii="Times New Roman" w:hAnsi="Times New Roman" w:cs="Times New Roman"/>
                <w:sz w:val="28"/>
                <w:szCs w:val="28"/>
              </w:rPr>
            </w:pPr>
            <w:r>
              <w:rPr>
                <w:rFonts w:ascii="Times New Roman" w:hAnsi="Times New Roman" w:cs="Times New Roman"/>
                <w:sz w:val="28"/>
                <w:szCs w:val="28"/>
              </w:rPr>
              <w:t xml:space="preserve">2 этап - </w:t>
            </w:r>
            <w:r w:rsidRPr="00FC60D3">
              <w:rPr>
                <w:rFonts w:ascii="Times New Roman" w:hAnsi="Times New Roman" w:cs="Times New Roman"/>
                <w:sz w:val="28"/>
                <w:szCs w:val="28"/>
              </w:rPr>
              <w:t>Выполнение (реализация) проекта: планирование этапов, обсуждение возможных средств решения задачи, реализация проекта.</w:t>
            </w:r>
          </w:p>
          <w:p w:rsidR="00200D00" w:rsidRDefault="00FC60D3" w:rsidP="00FC60D3">
            <w:pPr>
              <w:rPr>
                <w:rFonts w:cs="Times New Roman"/>
                <w:b/>
                <w:sz w:val="32"/>
                <w:szCs w:val="32"/>
              </w:rPr>
            </w:pPr>
            <w:proofErr w:type="gramStart"/>
            <w:r>
              <w:rPr>
                <w:rFonts w:ascii="Times New Roman" w:hAnsi="Times New Roman" w:cs="Times New Roman"/>
                <w:sz w:val="28"/>
                <w:szCs w:val="28"/>
              </w:rPr>
              <w:t xml:space="preserve">3 этап - </w:t>
            </w:r>
            <w:r w:rsidRPr="00FC60D3">
              <w:rPr>
                <w:rFonts w:ascii="Times New Roman" w:hAnsi="Times New Roman" w:cs="Times New Roman"/>
                <w:sz w:val="28"/>
                <w:szCs w:val="28"/>
              </w:rPr>
              <w:t>Подготовка итогового продукта: обсуждение способов оформления конечных результатов, сбор, систематизация, анализ полученных результатов, подведение итогов, оформление результатов, их презентация, выводы.</w:t>
            </w:r>
            <w:proofErr w:type="gramEnd"/>
          </w:p>
        </w:tc>
      </w:tr>
    </w:tbl>
    <w:p w:rsidR="00200D00" w:rsidRPr="00371007" w:rsidRDefault="00200D00" w:rsidP="00200D00">
      <w:pPr>
        <w:jc w:val="both"/>
        <w:rPr>
          <w:rFonts w:cs="Times New Roman"/>
          <w:b/>
          <w:color w:val="FF0000"/>
          <w:sz w:val="22"/>
        </w:rPr>
      </w:pPr>
    </w:p>
    <w:tbl>
      <w:tblPr>
        <w:tblStyle w:val="a6"/>
        <w:tblW w:w="0" w:type="auto"/>
        <w:tblLook w:val="04A0"/>
      </w:tblPr>
      <w:tblGrid>
        <w:gridCol w:w="9854"/>
      </w:tblGrid>
      <w:tr w:rsidR="00200D00" w:rsidTr="009C7B9C">
        <w:tc>
          <w:tcPr>
            <w:tcW w:w="9854" w:type="dxa"/>
          </w:tcPr>
          <w:p w:rsidR="00200D00" w:rsidRPr="0045152A" w:rsidRDefault="00200D00" w:rsidP="009C7B9C">
            <w:pPr>
              <w:jc w:val="center"/>
              <w:rPr>
                <w:rFonts w:ascii="Times New Roman" w:hAnsi="Times New Roman" w:cs="Times New Roman"/>
                <w:b/>
                <w:sz w:val="28"/>
                <w:szCs w:val="28"/>
              </w:rPr>
            </w:pPr>
            <w:r w:rsidRPr="00711D97">
              <w:rPr>
                <w:rFonts w:ascii="Times New Roman" w:hAnsi="Times New Roman" w:cs="Times New Roman"/>
                <w:b/>
                <w:sz w:val="28"/>
                <w:szCs w:val="28"/>
              </w:rPr>
              <w:t>Проблемно-исследовательский метод</w:t>
            </w:r>
          </w:p>
        </w:tc>
      </w:tr>
      <w:tr w:rsidR="00200D00" w:rsidTr="009C7B9C">
        <w:tc>
          <w:tcPr>
            <w:tcW w:w="9854" w:type="dxa"/>
          </w:tcPr>
          <w:p w:rsidR="00200D00" w:rsidRPr="00711D97" w:rsidRDefault="00200D00" w:rsidP="009C7B9C">
            <w:pPr>
              <w:rPr>
                <w:rFonts w:ascii="Times New Roman" w:hAnsi="Times New Roman" w:cs="Times New Roman"/>
                <w:sz w:val="28"/>
                <w:szCs w:val="28"/>
              </w:rPr>
            </w:pPr>
            <w:r>
              <w:rPr>
                <w:rFonts w:ascii="Times New Roman" w:hAnsi="Times New Roman" w:cs="Times New Roman"/>
                <w:sz w:val="28"/>
                <w:szCs w:val="28"/>
              </w:rPr>
              <w:t xml:space="preserve">1 этап - </w:t>
            </w:r>
            <w:r w:rsidRPr="00711D97">
              <w:rPr>
                <w:rFonts w:ascii="Times New Roman" w:hAnsi="Times New Roman" w:cs="Times New Roman"/>
                <w:sz w:val="28"/>
                <w:szCs w:val="28"/>
              </w:rPr>
              <w:t>Мотивация или создание проблемной ситуации</w:t>
            </w:r>
            <w:r>
              <w:rPr>
                <w:rFonts w:ascii="Times New Roman" w:hAnsi="Times New Roman" w:cs="Times New Roman"/>
                <w:sz w:val="28"/>
                <w:szCs w:val="28"/>
              </w:rPr>
              <w:t>.</w:t>
            </w:r>
          </w:p>
          <w:p w:rsidR="00200D00" w:rsidRPr="00711D97" w:rsidRDefault="00200D00" w:rsidP="009C7B9C">
            <w:pPr>
              <w:rPr>
                <w:rFonts w:ascii="Times New Roman" w:hAnsi="Times New Roman" w:cs="Times New Roman"/>
                <w:sz w:val="28"/>
                <w:szCs w:val="28"/>
              </w:rPr>
            </w:pPr>
            <w:r>
              <w:rPr>
                <w:rFonts w:ascii="Times New Roman" w:hAnsi="Times New Roman" w:cs="Times New Roman"/>
                <w:sz w:val="28"/>
                <w:szCs w:val="28"/>
              </w:rPr>
              <w:t xml:space="preserve">2 этап – </w:t>
            </w:r>
            <w:r w:rsidRPr="00711D97">
              <w:rPr>
                <w:rFonts w:ascii="Times New Roman" w:hAnsi="Times New Roman" w:cs="Times New Roman"/>
                <w:sz w:val="28"/>
                <w:szCs w:val="28"/>
              </w:rPr>
              <w:t>Исследование</w:t>
            </w:r>
            <w:r>
              <w:rPr>
                <w:rFonts w:ascii="Times New Roman" w:hAnsi="Times New Roman" w:cs="Times New Roman"/>
                <w:sz w:val="28"/>
                <w:szCs w:val="28"/>
              </w:rPr>
              <w:t>.</w:t>
            </w:r>
          </w:p>
          <w:p w:rsidR="00200D00" w:rsidRPr="00711D97" w:rsidRDefault="00200D00" w:rsidP="009C7B9C">
            <w:pPr>
              <w:rPr>
                <w:rFonts w:ascii="Times New Roman" w:hAnsi="Times New Roman" w:cs="Times New Roman"/>
                <w:sz w:val="28"/>
                <w:szCs w:val="28"/>
              </w:rPr>
            </w:pPr>
            <w:r>
              <w:rPr>
                <w:rFonts w:ascii="Times New Roman" w:hAnsi="Times New Roman" w:cs="Times New Roman"/>
                <w:sz w:val="28"/>
                <w:szCs w:val="28"/>
              </w:rPr>
              <w:t xml:space="preserve">3 этап - </w:t>
            </w:r>
            <w:r w:rsidRPr="00711D97">
              <w:rPr>
                <w:rFonts w:ascii="Times New Roman" w:hAnsi="Times New Roman" w:cs="Times New Roman"/>
                <w:sz w:val="28"/>
                <w:szCs w:val="28"/>
              </w:rPr>
              <w:t>Обмен информацией</w:t>
            </w:r>
            <w:r>
              <w:rPr>
                <w:rFonts w:ascii="Times New Roman" w:hAnsi="Times New Roman" w:cs="Times New Roman"/>
                <w:sz w:val="28"/>
                <w:szCs w:val="28"/>
              </w:rPr>
              <w:t>.</w:t>
            </w:r>
          </w:p>
          <w:p w:rsidR="00200D00" w:rsidRPr="00711D97" w:rsidRDefault="00200D00" w:rsidP="009C7B9C">
            <w:pPr>
              <w:rPr>
                <w:rFonts w:ascii="Times New Roman" w:hAnsi="Times New Roman" w:cs="Times New Roman"/>
                <w:sz w:val="28"/>
                <w:szCs w:val="28"/>
              </w:rPr>
            </w:pPr>
            <w:r>
              <w:rPr>
                <w:rFonts w:ascii="Times New Roman" w:hAnsi="Times New Roman" w:cs="Times New Roman"/>
                <w:sz w:val="28"/>
                <w:szCs w:val="28"/>
              </w:rPr>
              <w:t xml:space="preserve">4 этап - </w:t>
            </w:r>
            <w:r w:rsidRPr="00711D97">
              <w:rPr>
                <w:rFonts w:ascii="Times New Roman" w:hAnsi="Times New Roman" w:cs="Times New Roman"/>
                <w:sz w:val="28"/>
                <w:szCs w:val="28"/>
              </w:rPr>
              <w:t>Организация информации</w:t>
            </w:r>
            <w:r>
              <w:rPr>
                <w:rFonts w:ascii="Times New Roman" w:hAnsi="Times New Roman" w:cs="Times New Roman"/>
                <w:sz w:val="28"/>
                <w:szCs w:val="28"/>
              </w:rPr>
              <w:t>.</w:t>
            </w:r>
          </w:p>
          <w:p w:rsidR="00200D00" w:rsidRPr="00711D97" w:rsidRDefault="00200D00" w:rsidP="009C7B9C">
            <w:pPr>
              <w:rPr>
                <w:rFonts w:ascii="Times New Roman" w:hAnsi="Times New Roman" w:cs="Times New Roman"/>
                <w:sz w:val="28"/>
                <w:szCs w:val="28"/>
              </w:rPr>
            </w:pPr>
            <w:r>
              <w:rPr>
                <w:rFonts w:ascii="Times New Roman" w:hAnsi="Times New Roman" w:cs="Times New Roman"/>
                <w:sz w:val="28"/>
                <w:szCs w:val="28"/>
              </w:rPr>
              <w:t xml:space="preserve">5 этап - </w:t>
            </w:r>
            <w:r w:rsidRPr="00711D97">
              <w:rPr>
                <w:rFonts w:ascii="Times New Roman" w:hAnsi="Times New Roman" w:cs="Times New Roman"/>
                <w:sz w:val="28"/>
                <w:szCs w:val="28"/>
              </w:rPr>
              <w:t>Связывание информации</w:t>
            </w:r>
            <w:r>
              <w:rPr>
                <w:rFonts w:ascii="Times New Roman" w:hAnsi="Times New Roman" w:cs="Times New Roman"/>
                <w:sz w:val="28"/>
                <w:szCs w:val="28"/>
              </w:rPr>
              <w:t>.</w:t>
            </w:r>
          </w:p>
          <w:p w:rsidR="00200D00" w:rsidRPr="00711D97" w:rsidRDefault="00200D00" w:rsidP="009C7B9C">
            <w:pPr>
              <w:rPr>
                <w:rFonts w:ascii="Times New Roman" w:hAnsi="Times New Roman" w:cs="Times New Roman"/>
                <w:sz w:val="28"/>
                <w:szCs w:val="28"/>
              </w:rPr>
            </w:pPr>
            <w:r>
              <w:rPr>
                <w:rFonts w:ascii="Times New Roman" w:hAnsi="Times New Roman" w:cs="Times New Roman"/>
                <w:sz w:val="28"/>
                <w:szCs w:val="28"/>
              </w:rPr>
              <w:t xml:space="preserve">6 этап - </w:t>
            </w:r>
            <w:r w:rsidRPr="00711D97">
              <w:rPr>
                <w:rFonts w:ascii="Times New Roman" w:hAnsi="Times New Roman" w:cs="Times New Roman"/>
                <w:sz w:val="28"/>
                <w:szCs w:val="28"/>
              </w:rPr>
              <w:t>Подведение итогов, рефлексия</w:t>
            </w:r>
            <w:r>
              <w:rPr>
                <w:rFonts w:ascii="Times New Roman" w:hAnsi="Times New Roman" w:cs="Times New Roman"/>
                <w:sz w:val="28"/>
                <w:szCs w:val="28"/>
              </w:rPr>
              <w:t>.</w:t>
            </w:r>
          </w:p>
          <w:p w:rsidR="00200D00" w:rsidRDefault="00200D00" w:rsidP="009C7B9C">
            <w:pPr>
              <w:rPr>
                <w:rFonts w:cs="Times New Roman"/>
                <w:b/>
                <w:sz w:val="32"/>
                <w:szCs w:val="32"/>
              </w:rPr>
            </w:pPr>
            <w:r>
              <w:rPr>
                <w:rFonts w:ascii="Times New Roman" w:hAnsi="Times New Roman" w:cs="Times New Roman"/>
                <w:sz w:val="28"/>
                <w:szCs w:val="28"/>
              </w:rPr>
              <w:t xml:space="preserve">7 этап - </w:t>
            </w:r>
            <w:r w:rsidRPr="00711D97">
              <w:rPr>
                <w:rFonts w:ascii="Times New Roman" w:hAnsi="Times New Roman" w:cs="Times New Roman"/>
                <w:sz w:val="28"/>
                <w:szCs w:val="28"/>
              </w:rPr>
              <w:t>Применение знаний</w:t>
            </w:r>
            <w:r>
              <w:rPr>
                <w:rFonts w:ascii="Times New Roman" w:hAnsi="Times New Roman" w:cs="Times New Roman"/>
                <w:sz w:val="28"/>
                <w:szCs w:val="28"/>
              </w:rPr>
              <w:t>.</w:t>
            </w:r>
          </w:p>
        </w:tc>
      </w:tr>
    </w:tbl>
    <w:p w:rsidR="00200D00" w:rsidRPr="00371007" w:rsidRDefault="00200D00" w:rsidP="006946AC">
      <w:pPr>
        <w:jc w:val="both"/>
        <w:rPr>
          <w:b/>
          <w:sz w:val="22"/>
        </w:rPr>
      </w:pPr>
    </w:p>
    <w:tbl>
      <w:tblPr>
        <w:tblStyle w:val="a6"/>
        <w:tblW w:w="0" w:type="auto"/>
        <w:tblLook w:val="04A0"/>
      </w:tblPr>
      <w:tblGrid>
        <w:gridCol w:w="9854"/>
      </w:tblGrid>
      <w:tr w:rsidR="00711D97" w:rsidTr="009C7B9C">
        <w:tc>
          <w:tcPr>
            <w:tcW w:w="9854" w:type="dxa"/>
          </w:tcPr>
          <w:p w:rsidR="00711D97" w:rsidRPr="0045152A" w:rsidRDefault="006946AC" w:rsidP="009C7B9C">
            <w:pPr>
              <w:jc w:val="center"/>
              <w:rPr>
                <w:rFonts w:ascii="Times New Roman" w:hAnsi="Times New Roman" w:cs="Times New Roman"/>
                <w:b/>
                <w:sz w:val="28"/>
                <w:szCs w:val="28"/>
              </w:rPr>
            </w:pPr>
            <w:r w:rsidRPr="006946AC">
              <w:rPr>
                <w:rFonts w:ascii="Times New Roman" w:hAnsi="Times New Roman" w:cs="Times New Roman"/>
                <w:b/>
                <w:sz w:val="28"/>
                <w:szCs w:val="28"/>
              </w:rPr>
              <w:t>Структура урока-исследования</w:t>
            </w:r>
          </w:p>
        </w:tc>
      </w:tr>
      <w:tr w:rsidR="00711D97" w:rsidTr="009C7B9C">
        <w:tc>
          <w:tcPr>
            <w:tcW w:w="9854" w:type="dxa"/>
          </w:tcPr>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1) актуализация знаний;</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2) мотивация;</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3) создание проблемной ситуации;</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4) постановка проблемы исследования;</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5) определение темы исследования;</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6) формулирование цели исследования;</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7) выдвижение гипотезы;</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8) проверка гипотезы (проведение эксперимента, лабораторной работы, чтение литературы, размышление, просмотр фрагментов учебных фильмов и т.д.);</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9) интерпретация полученных данных;</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10) вывод по результатам исследовательской работы;</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11) применение новых знаний в учебной деятельности;</w:t>
            </w:r>
          </w:p>
          <w:p w:rsidR="006946AC" w:rsidRPr="006946AC" w:rsidRDefault="006946AC" w:rsidP="006946AC">
            <w:pPr>
              <w:rPr>
                <w:rFonts w:ascii="Times New Roman" w:hAnsi="Times New Roman" w:cs="Times New Roman"/>
                <w:sz w:val="28"/>
                <w:szCs w:val="28"/>
              </w:rPr>
            </w:pPr>
            <w:r w:rsidRPr="006946AC">
              <w:rPr>
                <w:rFonts w:ascii="Times New Roman" w:hAnsi="Times New Roman" w:cs="Times New Roman"/>
                <w:sz w:val="28"/>
                <w:szCs w:val="28"/>
              </w:rPr>
              <w:t>12) подведение итогов урока;</w:t>
            </w:r>
          </w:p>
          <w:p w:rsidR="00711D97" w:rsidRDefault="006946AC" w:rsidP="006946AC">
            <w:pPr>
              <w:rPr>
                <w:rFonts w:cs="Times New Roman"/>
                <w:b/>
                <w:sz w:val="32"/>
                <w:szCs w:val="32"/>
              </w:rPr>
            </w:pPr>
            <w:r w:rsidRPr="006946AC">
              <w:rPr>
                <w:rFonts w:ascii="Times New Roman" w:hAnsi="Times New Roman" w:cs="Times New Roman"/>
                <w:sz w:val="28"/>
                <w:szCs w:val="28"/>
              </w:rPr>
              <w:t>13) домашнее задание.</w:t>
            </w:r>
          </w:p>
        </w:tc>
      </w:tr>
    </w:tbl>
    <w:p w:rsidR="004B25DA" w:rsidRPr="00371007" w:rsidRDefault="004B25DA" w:rsidP="00371007">
      <w:pPr>
        <w:jc w:val="both"/>
        <w:rPr>
          <w:sz w:val="22"/>
        </w:rPr>
      </w:pPr>
    </w:p>
    <w:tbl>
      <w:tblPr>
        <w:tblStyle w:val="a6"/>
        <w:tblW w:w="0" w:type="auto"/>
        <w:tblLook w:val="04A0"/>
      </w:tblPr>
      <w:tblGrid>
        <w:gridCol w:w="9854"/>
      </w:tblGrid>
      <w:tr w:rsidR="00171A84" w:rsidTr="009C7B9C">
        <w:tc>
          <w:tcPr>
            <w:tcW w:w="9854" w:type="dxa"/>
          </w:tcPr>
          <w:p w:rsidR="00171A84" w:rsidRPr="0045152A" w:rsidRDefault="00171A84" w:rsidP="009C7B9C">
            <w:pPr>
              <w:jc w:val="center"/>
              <w:rPr>
                <w:rFonts w:ascii="Times New Roman" w:hAnsi="Times New Roman" w:cs="Times New Roman"/>
                <w:b/>
                <w:sz w:val="28"/>
                <w:szCs w:val="28"/>
              </w:rPr>
            </w:pPr>
            <w:r>
              <w:rPr>
                <w:rFonts w:ascii="Times New Roman" w:hAnsi="Times New Roman" w:cs="Times New Roman"/>
                <w:b/>
                <w:sz w:val="28"/>
                <w:szCs w:val="28"/>
              </w:rPr>
              <w:t xml:space="preserve">Структура </w:t>
            </w:r>
            <w:proofErr w:type="spellStart"/>
            <w:r w:rsidRPr="00171A84">
              <w:rPr>
                <w:rFonts w:ascii="Times New Roman" w:hAnsi="Times New Roman" w:cs="Times New Roman"/>
                <w:b/>
                <w:sz w:val="28"/>
                <w:szCs w:val="28"/>
              </w:rPr>
              <w:t>метапредметного</w:t>
            </w:r>
            <w:proofErr w:type="spellEnd"/>
            <w:r w:rsidRPr="00171A84">
              <w:rPr>
                <w:rFonts w:ascii="Times New Roman" w:hAnsi="Times New Roman" w:cs="Times New Roman"/>
                <w:b/>
                <w:sz w:val="28"/>
                <w:szCs w:val="28"/>
              </w:rPr>
              <w:t xml:space="preserve"> занятия (А.</w:t>
            </w:r>
            <w:proofErr w:type="gramStart"/>
            <w:r w:rsidRPr="00171A84">
              <w:rPr>
                <w:rFonts w:ascii="Times New Roman" w:hAnsi="Times New Roman" w:cs="Times New Roman"/>
                <w:b/>
                <w:sz w:val="28"/>
                <w:szCs w:val="28"/>
              </w:rPr>
              <w:t>Хуторской</w:t>
            </w:r>
            <w:proofErr w:type="gramEnd"/>
            <w:r w:rsidRPr="00171A84">
              <w:rPr>
                <w:rFonts w:ascii="Times New Roman" w:hAnsi="Times New Roman" w:cs="Times New Roman"/>
                <w:b/>
                <w:sz w:val="28"/>
                <w:szCs w:val="28"/>
              </w:rPr>
              <w:t>)</w:t>
            </w:r>
          </w:p>
        </w:tc>
      </w:tr>
      <w:tr w:rsidR="00171A84" w:rsidTr="009C7B9C">
        <w:tc>
          <w:tcPr>
            <w:tcW w:w="9854" w:type="dxa"/>
          </w:tcPr>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 xml:space="preserve">1. Образовательная напряженность. </w:t>
            </w:r>
          </w:p>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2. Уто</w:t>
            </w:r>
            <w:r>
              <w:rPr>
                <w:rFonts w:ascii="Times New Roman" w:hAnsi="Times New Roman" w:cs="Times New Roman"/>
                <w:sz w:val="28"/>
                <w:szCs w:val="28"/>
              </w:rPr>
              <w:t>чнение образовательного объекта.</w:t>
            </w:r>
          </w:p>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3. Конкретизация задания</w:t>
            </w:r>
            <w:r>
              <w:rPr>
                <w:rFonts w:ascii="Times New Roman" w:hAnsi="Times New Roman" w:cs="Times New Roman"/>
                <w:sz w:val="28"/>
                <w:szCs w:val="28"/>
              </w:rPr>
              <w:t>.</w:t>
            </w:r>
          </w:p>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4. Решение ситуации</w:t>
            </w:r>
            <w:r>
              <w:rPr>
                <w:rFonts w:ascii="Times New Roman" w:hAnsi="Times New Roman" w:cs="Times New Roman"/>
                <w:sz w:val="28"/>
                <w:szCs w:val="28"/>
              </w:rPr>
              <w:t>.</w:t>
            </w:r>
          </w:p>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5. Демонстрация образовательной продукции</w:t>
            </w:r>
            <w:r>
              <w:rPr>
                <w:rFonts w:ascii="Times New Roman" w:hAnsi="Times New Roman" w:cs="Times New Roman"/>
                <w:sz w:val="28"/>
                <w:szCs w:val="28"/>
              </w:rPr>
              <w:t>.</w:t>
            </w:r>
          </w:p>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6. Систематизация полученной продукции</w:t>
            </w:r>
            <w:r>
              <w:rPr>
                <w:rFonts w:ascii="Times New Roman" w:hAnsi="Times New Roman" w:cs="Times New Roman"/>
                <w:sz w:val="28"/>
                <w:szCs w:val="28"/>
              </w:rPr>
              <w:t>.</w:t>
            </w:r>
          </w:p>
          <w:p w:rsidR="00171A84" w:rsidRPr="00171A84" w:rsidRDefault="00171A84" w:rsidP="00171A84">
            <w:pPr>
              <w:rPr>
                <w:rFonts w:ascii="Times New Roman" w:hAnsi="Times New Roman" w:cs="Times New Roman"/>
                <w:sz w:val="28"/>
                <w:szCs w:val="28"/>
              </w:rPr>
            </w:pPr>
            <w:r w:rsidRPr="00171A84">
              <w:rPr>
                <w:rFonts w:ascii="Times New Roman" w:hAnsi="Times New Roman" w:cs="Times New Roman"/>
                <w:sz w:val="28"/>
                <w:szCs w:val="28"/>
              </w:rPr>
              <w:t>7. Работа с ку</w:t>
            </w:r>
            <w:r>
              <w:rPr>
                <w:rFonts w:ascii="Times New Roman" w:hAnsi="Times New Roman" w:cs="Times New Roman"/>
                <w:sz w:val="28"/>
                <w:szCs w:val="28"/>
              </w:rPr>
              <w:t>льтурно-историческими аналогами.</w:t>
            </w:r>
          </w:p>
          <w:p w:rsidR="00171A84" w:rsidRDefault="00171A84" w:rsidP="00171A84">
            <w:pPr>
              <w:rPr>
                <w:rFonts w:cs="Times New Roman"/>
                <w:b/>
                <w:sz w:val="32"/>
                <w:szCs w:val="32"/>
              </w:rPr>
            </w:pPr>
            <w:r w:rsidRPr="00171A84">
              <w:rPr>
                <w:rFonts w:ascii="Times New Roman" w:hAnsi="Times New Roman" w:cs="Times New Roman"/>
                <w:sz w:val="28"/>
                <w:szCs w:val="28"/>
              </w:rPr>
              <w:t>8. Рефлексия</w:t>
            </w:r>
            <w:r>
              <w:rPr>
                <w:rFonts w:ascii="Times New Roman" w:hAnsi="Times New Roman" w:cs="Times New Roman"/>
                <w:sz w:val="28"/>
                <w:szCs w:val="28"/>
              </w:rPr>
              <w:t>.</w:t>
            </w:r>
          </w:p>
        </w:tc>
      </w:tr>
    </w:tbl>
    <w:p w:rsidR="004B25DA" w:rsidRDefault="004B25DA" w:rsidP="00371007">
      <w:pPr>
        <w:jc w:val="both"/>
      </w:pPr>
    </w:p>
    <w:tbl>
      <w:tblPr>
        <w:tblStyle w:val="a6"/>
        <w:tblW w:w="0" w:type="auto"/>
        <w:tblLook w:val="04A0"/>
      </w:tblPr>
      <w:tblGrid>
        <w:gridCol w:w="5196"/>
        <w:gridCol w:w="4658"/>
      </w:tblGrid>
      <w:tr w:rsidR="00171A84" w:rsidTr="009C7B9C">
        <w:tc>
          <w:tcPr>
            <w:tcW w:w="9854" w:type="dxa"/>
            <w:gridSpan w:val="2"/>
          </w:tcPr>
          <w:p w:rsidR="00171A84" w:rsidRPr="0045152A" w:rsidRDefault="00171A84" w:rsidP="009C7B9C">
            <w:pPr>
              <w:jc w:val="center"/>
              <w:rPr>
                <w:rFonts w:ascii="Times New Roman" w:hAnsi="Times New Roman" w:cs="Times New Roman"/>
                <w:b/>
                <w:sz w:val="28"/>
                <w:szCs w:val="28"/>
              </w:rPr>
            </w:pPr>
            <w:r w:rsidRPr="00171A84">
              <w:rPr>
                <w:rFonts w:ascii="Times New Roman" w:hAnsi="Times New Roman" w:cs="Times New Roman"/>
                <w:b/>
                <w:sz w:val="28"/>
                <w:szCs w:val="28"/>
              </w:rPr>
              <w:t xml:space="preserve">Технология </w:t>
            </w:r>
            <w:proofErr w:type="spellStart"/>
            <w:r w:rsidRPr="00171A84">
              <w:rPr>
                <w:rFonts w:ascii="Times New Roman" w:hAnsi="Times New Roman" w:cs="Times New Roman"/>
                <w:b/>
                <w:sz w:val="28"/>
                <w:szCs w:val="28"/>
              </w:rPr>
              <w:t>деятельностного</w:t>
            </w:r>
            <w:proofErr w:type="spellEnd"/>
            <w:r w:rsidRPr="00171A84">
              <w:rPr>
                <w:rFonts w:ascii="Times New Roman" w:hAnsi="Times New Roman" w:cs="Times New Roman"/>
                <w:b/>
                <w:sz w:val="28"/>
                <w:szCs w:val="28"/>
              </w:rPr>
              <w:t xml:space="preserve"> метода. Урок ОНЗ   </w:t>
            </w:r>
          </w:p>
        </w:tc>
      </w:tr>
      <w:tr w:rsidR="00FD4C74" w:rsidTr="0029190F">
        <w:tc>
          <w:tcPr>
            <w:tcW w:w="4927" w:type="dxa"/>
          </w:tcPr>
          <w:p w:rsidR="00FD4C74" w:rsidRDefault="00FD4C74" w:rsidP="009C7B9C">
            <w:pPr>
              <w:rPr>
                <w:rFonts w:cs="Times New Roman"/>
                <w:b/>
                <w:sz w:val="28"/>
                <w:szCs w:val="28"/>
              </w:rPr>
            </w:pPr>
          </w:p>
          <w:p w:rsidR="00FD4C74" w:rsidRPr="00171A84" w:rsidRDefault="00FD4C74" w:rsidP="009C7B9C">
            <w:pPr>
              <w:rPr>
                <w:rFonts w:cs="Times New Roman"/>
                <w:b/>
                <w:sz w:val="28"/>
                <w:szCs w:val="28"/>
              </w:rPr>
            </w:pPr>
            <w:r w:rsidRPr="00FD4C74">
              <w:rPr>
                <w:rFonts w:cs="Times New Roman"/>
                <w:b/>
                <w:sz w:val="28"/>
                <w:szCs w:val="28"/>
              </w:rPr>
              <w:drawing>
                <wp:inline distT="0" distB="0" distL="0" distR="0">
                  <wp:extent cx="3141980" cy="3648075"/>
                  <wp:effectExtent l="19050" t="0" r="1270" b="0"/>
                  <wp:docPr id="10" name="Объект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41663" cy="4087812"/>
                            <a:chOff x="787400" y="1341438"/>
                            <a:chExt cx="3141663" cy="4087812"/>
                          </a:xfrm>
                        </a:grpSpPr>
                        <a:grpSp>
                          <a:nvGrpSpPr>
                            <a:cNvPr id="63493" name="Группа 1"/>
                            <a:cNvGrpSpPr>
                              <a:grpSpLocks/>
                            </a:cNvGrpSpPr>
                          </a:nvGrpSpPr>
                          <a:grpSpPr bwMode="auto">
                            <a:xfrm>
                              <a:off x="787400" y="1341438"/>
                              <a:ext cx="3141663" cy="4087812"/>
                              <a:chOff x="787400" y="1341438"/>
                              <a:chExt cx="3141663" cy="4087812"/>
                            </a:xfrm>
                          </a:grpSpPr>
                          <a:sp>
                            <a:nvSpPr>
                              <a:cNvPr id="63494" name="Text Box 24"/>
                              <a:cNvSpPr txBox="1">
                                <a:spLocks noChangeArrowheads="1"/>
                              </a:cNvSpPr>
                            </a:nvSpPr>
                            <a:spPr bwMode="auto">
                              <a:xfrm>
                                <a:off x="2051050" y="1844675"/>
                                <a:ext cx="598488" cy="538163"/>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endParaRPr lang="ru-RU" sz="1600" b="1"/>
                                </a:p>
                              </a:txBody>
                              <a:useSpRect/>
                            </a:txSp>
                          </a:sp>
                          <a:grpSp>
                            <a:nvGrpSpPr>
                              <a:cNvPr id="4" name="Группа 27"/>
                              <a:cNvGrpSpPr>
                                <a:grpSpLocks/>
                              </a:cNvGrpSpPr>
                            </a:nvGrpSpPr>
                            <a:grpSpPr bwMode="auto">
                              <a:xfrm>
                                <a:off x="787400" y="1717675"/>
                                <a:ext cx="3141663" cy="3711575"/>
                                <a:chOff x="787400" y="1717675"/>
                                <a:chExt cx="3141663" cy="3711575"/>
                              </a:xfrm>
                            </a:grpSpPr>
                            <a:sp>
                              <a:nvSpPr>
                                <a:cNvPr id="63497" name="Oval 4"/>
                                <a:cNvSpPr>
                                  <a:spLocks noChangeArrowheads="1"/>
                                </a:cNvSpPr>
                              </a:nvSpPr>
                              <a:spPr bwMode="auto">
                                <a:xfrm>
                                  <a:off x="787400" y="1997075"/>
                                  <a:ext cx="3141663" cy="3432175"/>
                                </a:xfrm>
                                <a:prstGeom prst="ellipse">
                                  <a:avLst/>
                                </a:prstGeom>
                                <a:noFill/>
                                <a:ln w="19050">
                                  <a:solidFill>
                                    <a:srgbClr val="000000"/>
                                  </a:solidFill>
                                  <a:round/>
                                  <a:headEnd/>
                                  <a:tailEnd/>
                                </a:ln>
                                <a:extLst>
                                  <a:ext uri="{909E8E84-426E-40DD-AFC4-6F175D3DCCD1}">
                                    <a14:hiddenFill xmlns:a14="http://schemas.microsoft.com/office/drawing/2010/main" xmlns:p="http://schemas.openxmlformats.org/presentationml/2006/main" xmlns="">
                                      <a:solidFill>
                                        <a:srgbClr val="FFFFFF"/>
                                      </a:solidFill>
                                    </a14:hiddenFill>
                                  </a:ext>
                                </a:extLst>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498" name="Oval 5"/>
                                <a:cNvSpPr>
                                  <a:spLocks noChangeArrowheads="1"/>
                                </a:cNvSpPr>
                              </a:nvSpPr>
                              <a:spPr bwMode="auto">
                                <a:xfrm>
                                  <a:off x="1311275" y="1766888"/>
                                  <a:ext cx="1944688" cy="1808162"/>
                                </a:xfrm>
                                <a:prstGeom prst="ellipse">
                                  <a:avLst/>
                                </a:prstGeom>
                                <a:solidFill>
                                  <a:srgbClr val="A3E0FF"/>
                                </a:solidFill>
                                <a:ln w="19050">
                                  <a:solidFill>
                                    <a:srgbClr val="000000"/>
                                  </a:solidFill>
                                  <a:round/>
                                  <a:headEnd/>
                                  <a:tailEnd/>
                                </a:ln>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499" name="Oval 6"/>
                                <a:cNvSpPr>
                                  <a:spLocks noChangeArrowheads="1"/>
                                </a:cNvSpPr>
                              </a:nvSpPr>
                              <a:spPr bwMode="auto">
                                <a:xfrm>
                                  <a:off x="3074988" y="2130425"/>
                                  <a:ext cx="117475" cy="117475"/>
                                </a:xfrm>
                                <a:prstGeom prst="ellipse">
                                  <a:avLst/>
                                </a:prstGeom>
                                <a:solidFill>
                                  <a:srgbClr val="000000"/>
                                </a:solidFill>
                                <a:ln w="9525">
                                  <a:solidFill>
                                    <a:srgbClr val="000000"/>
                                  </a:solidFill>
                                  <a:round/>
                                  <a:headEnd/>
                                  <a:tailEnd/>
                                </a:ln>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0" name="Line 7"/>
                                <a:cNvSpPr>
                                  <a:spLocks noChangeShapeType="1"/>
                                </a:cNvSpPr>
                              </a:nvSpPr>
                              <a:spPr bwMode="auto">
                                <a:xfrm flipV="1">
                                  <a:off x="1403350" y="2420938"/>
                                  <a:ext cx="381000"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1" name="Oval 8"/>
                                <a:cNvSpPr>
                                  <a:spLocks noChangeArrowheads="1"/>
                                </a:cNvSpPr>
                              </a:nvSpPr>
                              <a:spPr bwMode="auto">
                                <a:xfrm>
                                  <a:off x="1258888" y="2349500"/>
                                  <a:ext cx="120650" cy="119063"/>
                                </a:xfrm>
                                <a:prstGeom prst="ellipse">
                                  <a:avLst/>
                                </a:prstGeom>
                                <a:solidFill>
                                  <a:srgbClr val="000000"/>
                                </a:solidFill>
                                <a:ln w="9525">
                                  <a:solidFill>
                                    <a:srgbClr val="000000"/>
                                  </a:solidFill>
                                  <a:round/>
                                  <a:headEnd/>
                                  <a:tailEnd/>
                                </a:ln>
                              </a:spPr>
                              <a:txSp>
                                <a:txBody>
                                  <a:bodyPr anchor="ct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2" name="Line 9"/>
                                <a:cNvSpPr>
                                  <a:spLocks noChangeShapeType="1"/>
                                </a:cNvSpPr>
                              </a:nvSpPr>
                              <a:spPr bwMode="auto">
                                <a:xfrm flipH="1">
                                  <a:off x="1763713" y="2060575"/>
                                  <a:ext cx="0" cy="704850"/>
                                </a:xfrm>
                                <a:prstGeom prst="line">
                                  <a:avLst/>
                                </a:prstGeom>
                                <a:noFill/>
                                <a:ln w="57150">
                                  <a:solidFill>
                                    <a:srgbClr val="FF3300"/>
                                  </a:solidFill>
                                  <a:round/>
                                  <a:headEnd/>
                                  <a:tailEnd/>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3" name="Line 10"/>
                                <a:cNvSpPr>
                                  <a:spLocks noChangeShapeType="1"/>
                                </a:cNvSpPr>
                              </a:nvSpPr>
                              <a:spPr bwMode="auto">
                                <a:xfrm>
                                  <a:off x="2384425" y="4597400"/>
                                  <a:ext cx="579438"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4" name="Line 11"/>
                                <a:cNvSpPr>
                                  <a:spLocks noChangeShapeType="1"/>
                                </a:cNvSpPr>
                              </a:nvSpPr>
                              <a:spPr bwMode="auto">
                                <a:xfrm>
                                  <a:off x="1233488" y="4597400"/>
                                  <a:ext cx="579437"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5" name="Line 12"/>
                                <a:cNvSpPr>
                                  <a:spLocks noChangeShapeType="1"/>
                                </a:cNvSpPr>
                              </a:nvSpPr>
                              <a:spPr bwMode="auto">
                                <a:xfrm>
                                  <a:off x="1793875" y="4597400"/>
                                  <a:ext cx="587375"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6" name="Line 13"/>
                                <a:cNvSpPr>
                                  <a:spLocks noChangeShapeType="1"/>
                                </a:cNvSpPr>
                              </a:nvSpPr>
                              <a:spPr bwMode="auto">
                                <a:xfrm>
                                  <a:off x="1758950" y="2425700"/>
                                  <a:ext cx="623888" cy="9525"/>
                                </a:xfrm>
                                <a:prstGeom prst="line">
                                  <a:avLst/>
                                </a:prstGeom>
                                <a:noFill/>
                                <a:ln w="19050">
                                  <a:solidFill>
                                    <a:srgbClr val="000000"/>
                                  </a:solidFill>
                                  <a:prstDash val="lgDash"/>
                                  <a:round/>
                                  <a:headEnd/>
                                  <a:tailEnd/>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7" name="Line 14"/>
                                <a:cNvSpPr>
                                  <a:spLocks noChangeShapeType="1"/>
                                </a:cNvSpPr>
                              </a:nvSpPr>
                              <a:spPr bwMode="auto">
                                <a:xfrm flipV="1">
                                  <a:off x="1758950" y="2189163"/>
                                  <a:ext cx="381000"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8" name="Line 15"/>
                                <a:cNvSpPr>
                                  <a:spLocks noChangeShapeType="1"/>
                                </a:cNvSpPr>
                              </a:nvSpPr>
                              <a:spPr bwMode="auto">
                                <a:xfrm flipV="1">
                                  <a:off x="2098675" y="2189163"/>
                                  <a:ext cx="376238"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09" name="Line 16"/>
                                <a:cNvSpPr>
                                  <a:spLocks noChangeShapeType="1"/>
                                </a:cNvSpPr>
                              </a:nvSpPr>
                              <a:spPr bwMode="auto">
                                <a:xfrm flipV="1">
                                  <a:off x="2433638" y="2189163"/>
                                  <a:ext cx="381000"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0" name="Line 17"/>
                                <a:cNvSpPr>
                                  <a:spLocks noChangeShapeType="1"/>
                                </a:cNvSpPr>
                              </a:nvSpPr>
                              <a:spPr bwMode="auto">
                                <a:xfrm flipV="1">
                                  <a:off x="2773363" y="2189163"/>
                                  <a:ext cx="377825" cy="0"/>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1" name="AutoShape 18"/>
                                <a:cNvSpPr>
                                  <a:spLocks/>
                                </a:cNvSpPr>
                              </a:nvSpPr>
                              <a:spPr bwMode="auto">
                                <a:xfrm rot="5400000">
                                  <a:off x="1650207" y="4269581"/>
                                  <a:ext cx="265112" cy="1057275"/>
                                </a:xfrm>
                                <a:prstGeom prst="rightBrace">
                                  <a:avLst>
                                    <a:gd name="adj1" fmla="val 33234"/>
                                    <a:gd name="adj2" fmla="val 50000"/>
                                  </a:avLst>
                                </a:prstGeom>
                                <a:noFill/>
                                <a:ln w="9525">
                                  <a:solidFill>
                                    <a:srgbClr val="000000"/>
                                  </a:solidFill>
                                  <a:round/>
                                  <a:headEnd/>
                                  <a:tailEnd/>
                                </a:ln>
                                <a:extLst>
                                  <a:ext uri="{909E8E84-426E-40DD-AFC4-6F175D3DCCD1}">
                                    <a14:hiddenFill xmlns:a14="http://schemas.microsoft.com/office/drawing/2010/main" xmlns:p="http://schemas.openxmlformats.org/presentationml/2006/main" xmlns="">
                                      <a:solidFill>
                                        <a:srgbClr val="FFFFFF"/>
                                      </a:solid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2" name="Arc 19"/>
                                <a:cNvSpPr>
                                  <a:spLocks/>
                                </a:cNvSpPr>
                              </a:nvSpPr>
                              <a:spPr bwMode="auto">
                                <a:xfrm rot="16200000" flipH="1">
                                  <a:off x="982663" y="1690688"/>
                                  <a:ext cx="650875" cy="815975"/>
                                </a:xfrm>
                                <a:custGeom>
                                  <a:avLst/>
                                  <a:gdLst>
                                    <a:gd name="T0" fmla="*/ 0 w 18212"/>
                                    <a:gd name="T1" fmla="*/ 0 h 21600"/>
                                    <a:gd name="T2" fmla="*/ 2147483647 w 18212"/>
                                    <a:gd name="T3" fmla="*/ 2147483647 h 21600"/>
                                    <a:gd name="T4" fmla="*/ 0 w 18212"/>
                                    <a:gd name="T5" fmla="*/ 2147483647 h 21600"/>
                                    <a:gd name="T6" fmla="*/ 0 60000 65536"/>
                                    <a:gd name="T7" fmla="*/ 0 60000 65536"/>
                                    <a:gd name="T8" fmla="*/ 0 60000 65536"/>
                                    <a:gd name="T9" fmla="*/ 0 w 18212"/>
                                    <a:gd name="T10" fmla="*/ 0 h 21600"/>
                                    <a:gd name="T11" fmla="*/ 18212 w 18212"/>
                                    <a:gd name="T12" fmla="*/ 21600 h 21600"/>
                                  </a:gdLst>
                                  <a:ahLst/>
                                  <a:cxnLst>
                                    <a:cxn ang="T6">
                                      <a:pos x="T0" y="T1"/>
                                    </a:cxn>
                                    <a:cxn ang="T7">
                                      <a:pos x="T2" y="T3"/>
                                    </a:cxn>
                                    <a:cxn ang="T8">
                                      <a:pos x="T4" y="T5"/>
                                    </a:cxn>
                                  </a:cxnLst>
                                  <a:rect l="T9" t="T10" r="T11" b="T12"/>
                                  <a:pathLst>
                                    <a:path w="18212" h="21600" fill="none" extrusionOk="0">
                                      <a:moveTo>
                                        <a:pt x="-1" y="0"/>
                                      </a:moveTo>
                                      <a:cubicBezTo>
                                        <a:pt x="7377" y="0"/>
                                        <a:pt x="14245" y="3765"/>
                                        <a:pt x="18212" y="9986"/>
                                      </a:cubicBezTo>
                                    </a:path>
                                    <a:path w="18212" h="21600" stroke="0" extrusionOk="0">
                                      <a:moveTo>
                                        <a:pt x="-1" y="0"/>
                                      </a:moveTo>
                                      <a:cubicBezTo>
                                        <a:pt x="7377" y="0"/>
                                        <a:pt x="14245" y="3765"/>
                                        <a:pt x="18212" y="9986"/>
                                      </a:cubicBezTo>
                                      <a:lnTo>
                                        <a:pt x="0" y="21600"/>
                                      </a:lnTo>
                                      <a:lnTo>
                                        <a:pt x="-1" y="0"/>
                                      </a:lnTo>
                                      <a:close/>
                                    </a:path>
                                  </a:pathLst>
                                </a:cu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solidFill>
                                        <a:srgbClr val="FFFFFF"/>
                                      </a:solid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13" name="Text Box 21"/>
                                <a:cNvSpPr txBox="1">
                                  <a:spLocks noChangeArrowheads="1"/>
                                </a:cNvSpPr>
                              </a:nvSpPr>
                              <a:spPr bwMode="auto">
                                <a:xfrm>
                                  <a:off x="1042988" y="1773238"/>
                                  <a:ext cx="600075" cy="538162"/>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1</a:t>
                                    </a:r>
                                    <a:endParaRPr lang="ru-RU" sz="1600" b="1"/>
                                  </a:p>
                                </a:txBody>
                                <a:useSpRect/>
                              </a:txSp>
                            </a:sp>
                            <a:sp>
                              <a:nvSpPr>
                                <a:cNvPr id="63514" name="Text Box 22"/>
                                <a:cNvSpPr txBox="1">
                                  <a:spLocks noChangeArrowheads="1"/>
                                </a:cNvSpPr>
                              </a:nvSpPr>
                              <a:spPr bwMode="auto">
                                <a:xfrm>
                                  <a:off x="1403350" y="2060575"/>
                                  <a:ext cx="600075" cy="538163"/>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2</a:t>
                                    </a:r>
                                    <a:endParaRPr lang="ru-RU" sz="1600" b="1"/>
                                  </a:p>
                                </a:txBody>
                                <a:useSpRect/>
                              </a:txSp>
                            </a:sp>
                            <a:sp>
                              <a:nvSpPr>
                                <a:cNvPr id="63515" name="Text Box 23"/>
                                <a:cNvSpPr txBox="1">
                                  <a:spLocks noChangeArrowheads="1"/>
                                </a:cNvSpPr>
                              </a:nvSpPr>
                              <a:spPr bwMode="auto">
                                <a:xfrm>
                                  <a:off x="1730375" y="1852613"/>
                                  <a:ext cx="600075" cy="538162"/>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5</a:t>
                                    </a:r>
                                    <a:endParaRPr lang="ru-RU" sz="1600" b="1"/>
                                  </a:p>
                                </a:txBody>
                                <a:useSpRect/>
                              </a:txSp>
                            </a:sp>
                            <a:sp>
                              <a:nvSpPr>
                                <a:cNvPr id="63516" name="Text Box 24"/>
                                <a:cNvSpPr txBox="1">
                                  <a:spLocks noChangeArrowheads="1"/>
                                </a:cNvSpPr>
                              </a:nvSpPr>
                              <a:spPr bwMode="auto">
                                <a:xfrm>
                                  <a:off x="2051050" y="1844675"/>
                                  <a:ext cx="598488" cy="538163"/>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6</a:t>
                                    </a:r>
                                    <a:endParaRPr lang="ru-RU" sz="1600" b="1"/>
                                  </a:p>
                                </a:txBody>
                                <a:useSpRect/>
                              </a:txSp>
                            </a:sp>
                            <a:sp>
                              <a:nvSpPr>
                                <a:cNvPr id="63517" name="Text Box 25"/>
                                <a:cNvSpPr txBox="1">
                                  <a:spLocks noChangeArrowheads="1"/>
                                </a:cNvSpPr>
                              </a:nvSpPr>
                              <a:spPr bwMode="auto">
                                <a:xfrm>
                                  <a:off x="2982913" y="1717675"/>
                                  <a:ext cx="603250" cy="536575"/>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9</a:t>
                                    </a:r>
                                    <a:endParaRPr lang="ru-RU" sz="1600" b="1"/>
                                  </a:p>
                                </a:txBody>
                                <a:useSpRect/>
                              </a:txSp>
                            </a:sp>
                            <a:sp>
                              <a:nvSpPr>
                                <a:cNvPr id="63518" name="Text Box 26"/>
                                <a:cNvSpPr txBox="1">
                                  <a:spLocks noChangeArrowheads="1"/>
                                </a:cNvSpPr>
                              </a:nvSpPr>
                              <a:spPr bwMode="auto">
                                <a:xfrm>
                                  <a:off x="2728913" y="2247900"/>
                                  <a:ext cx="600075" cy="541338"/>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8</a:t>
                                    </a:r>
                                    <a:endParaRPr lang="ru-RU" sz="1600" b="1"/>
                                  </a:p>
                                </a:txBody>
                                <a:useSpRect/>
                              </a:txSp>
                            </a:sp>
                            <a:sp>
                              <a:nvSpPr>
                                <a:cNvPr id="63519" name="Text Box 27"/>
                                <a:cNvSpPr txBox="1">
                                  <a:spLocks noChangeArrowheads="1"/>
                                </a:cNvSpPr>
                              </a:nvSpPr>
                              <a:spPr bwMode="auto">
                                <a:xfrm>
                                  <a:off x="1547813" y="4868863"/>
                                  <a:ext cx="603250" cy="538162"/>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3</a:t>
                                    </a:r>
                                    <a:endParaRPr lang="ru-RU" sz="1600" b="1"/>
                                  </a:p>
                                </a:txBody>
                                <a:useSpRect/>
                              </a:txSp>
                            </a:sp>
                            <a:sp>
                              <a:nvSpPr>
                                <a:cNvPr id="63520" name="Line 28"/>
                                <a:cNvSpPr>
                                  <a:spLocks noChangeShapeType="1"/>
                                </a:cNvSpPr>
                              </a:nvSpPr>
                              <a:spPr bwMode="auto">
                                <a:xfrm flipH="1">
                                  <a:off x="1250950" y="2498725"/>
                                  <a:ext cx="477838" cy="2098675"/>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21" name="Line 29"/>
                                <a:cNvSpPr>
                                  <a:spLocks noChangeShapeType="1"/>
                                </a:cNvSpPr>
                              </a:nvSpPr>
                              <a:spPr bwMode="auto">
                                <a:xfrm flipH="1" flipV="1">
                                  <a:off x="1763713" y="2133600"/>
                                  <a:ext cx="1173162" cy="2447925"/>
                                </a:xfrm>
                                <a:prstGeom prst="line">
                                  <a:avLst/>
                                </a:pr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no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sp>
                              <a:nvSpPr>
                                <a:cNvPr id="63522" name="Text Box 30"/>
                                <a:cNvSpPr txBox="1">
                                  <a:spLocks noChangeArrowheads="1"/>
                                </a:cNvSpPr>
                              </a:nvSpPr>
                              <a:spPr bwMode="auto">
                                <a:xfrm>
                                  <a:off x="2497138" y="4662488"/>
                                  <a:ext cx="590550" cy="538162"/>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4</a:t>
                                    </a:r>
                                    <a:endParaRPr lang="ru-RU" sz="1600" b="1"/>
                                  </a:p>
                                </a:txBody>
                                <a:useSpRect/>
                              </a:txSp>
                            </a:sp>
                            <a:sp>
                              <a:nvSpPr>
                                <a:cNvPr id="63523" name="Text Box 31"/>
                                <a:cNvSpPr txBox="1">
                                  <a:spLocks noChangeArrowheads="1"/>
                                </a:cNvSpPr>
                              </a:nvSpPr>
                              <a:spPr bwMode="auto">
                                <a:xfrm>
                                  <a:off x="2332038" y="2243138"/>
                                  <a:ext cx="598487" cy="538162"/>
                                </a:xfrm>
                                <a:prstGeom prst="rect">
                                  <a:avLst/>
                                </a:prstGeom>
                                <a:noFill/>
                                <a:ln>
                                  <a:noFill/>
                                </a:ln>
                                <a:extLst>
                                  <a:ext uri="{909E8E84-426E-40DD-AFC4-6F175D3DCCD1}">
                                    <a14:hiddenFill xmlns:a14="http://schemas.microsoft.com/office/drawing/2010/main" xmlns:p="http://schemas.openxmlformats.org/presentationml/2006/main" xmlns="">
                                      <a:solidFill>
                                        <a:srgbClr val="FFFFFF"/>
                                      </a:solidFill>
                                    </a14:hiddenFill>
                                  </a:ext>
                                  <a:ext uri="{91240B29-F687-4F45-9708-019B960494DF}">
                                    <a14:hiddenLine xmlns:a14="http://schemas.microsoft.com/office/drawing/2010/main" xmlns:p="http://schemas.openxmlformats.org/presentationml/2006/main" xmlns="" w="9525">
                                      <a:solidFill>
                                        <a:srgbClr val="000000"/>
                                      </a:solidFill>
                                      <a:miter lim="800000"/>
                                      <a:headEnd/>
                                      <a:tailEnd/>
                                    </a14:hiddenLine>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eaLnBrk="1" hangingPunct="1"/>
                                    <a:r>
                                      <a:rPr lang="ru-RU" sz="1600" b="1">
                                        <a:solidFill>
                                          <a:srgbClr val="000000"/>
                                        </a:solidFill>
                                      </a:rPr>
                                      <a:t>7  </a:t>
                                    </a:r>
                                    <a:endParaRPr lang="ru-RU" sz="1600" b="1"/>
                                  </a:p>
                                </a:txBody>
                                <a:useSpRect/>
                              </a:txSp>
                            </a:sp>
                          </a:grpSp>
                          <a:sp>
                            <a:nvSpPr>
                              <a:cNvPr id="63496" name="Arc 20"/>
                              <a:cNvSpPr>
                                <a:spLocks/>
                              </a:cNvSpPr>
                            </a:nvSpPr>
                            <a:spPr bwMode="auto">
                              <a:xfrm flipV="1">
                                <a:off x="3203575" y="1341438"/>
                                <a:ext cx="631825" cy="858837"/>
                              </a:xfrm>
                              <a:custGeom>
                                <a:avLst/>
                                <a:gdLst>
                                  <a:gd name="T0" fmla="*/ 0 w 18212"/>
                                  <a:gd name="T1" fmla="*/ 0 h 21600"/>
                                  <a:gd name="T2" fmla="*/ 2147483647 w 18212"/>
                                  <a:gd name="T3" fmla="*/ 2147483647 h 21600"/>
                                  <a:gd name="T4" fmla="*/ 0 w 18212"/>
                                  <a:gd name="T5" fmla="*/ 2147483647 h 21600"/>
                                  <a:gd name="T6" fmla="*/ 0 60000 65536"/>
                                  <a:gd name="T7" fmla="*/ 0 60000 65536"/>
                                  <a:gd name="T8" fmla="*/ 0 60000 65536"/>
                                  <a:gd name="T9" fmla="*/ 0 w 18212"/>
                                  <a:gd name="T10" fmla="*/ 0 h 21600"/>
                                  <a:gd name="T11" fmla="*/ 18212 w 18212"/>
                                  <a:gd name="T12" fmla="*/ 21600 h 21600"/>
                                </a:gdLst>
                                <a:ahLst/>
                                <a:cxnLst>
                                  <a:cxn ang="T6">
                                    <a:pos x="T0" y="T1"/>
                                  </a:cxn>
                                  <a:cxn ang="T7">
                                    <a:pos x="T2" y="T3"/>
                                  </a:cxn>
                                  <a:cxn ang="T8">
                                    <a:pos x="T4" y="T5"/>
                                  </a:cxn>
                                </a:cxnLst>
                                <a:rect l="T9" t="T10" r="T11" b="T12"/>
                                <a:pathLst>
                                  <a:path w="18212" h="21600" fill="none" extrusionOk="0">
                                    <a:moveTo>
                                      <a:pt x="-1" y="0"/>
                                    </a:moveTo>
                                    <a:cubicBezTo>
                                      <a:pt x="7377" y="0"/>
                                      <a:pt x="14245" y="3765"/>
                                      <a:pt x="18212" y="9986"/>
                                    </a:cubicBezTo>
                                  </a:path>
                                  <a:path w="18212" h="21600" stroke="0" extrusionOk="0">
                                    <a:moveTo>
                                      <a:pt x="-1" y="0"/>
                                    </a:moveTo>
                                    <a:cubicBezTo>
                                      <a:pt x="7377" y="0"/>
                                      <a:pt x="14245" y="3765"/>
                                      <a:pt x="18212" y="9986"/>
                                    </a:cubicBezTo>
                                    <a:lnTo>
                                      <a:pt x="0" y="21600"/>
                                    </a:lnTo>
                                    <a:lnTo>
                                      <a:pt x="-1" y="0"/>
                                    </a:lnTo>
                                    <a:close/>
                                  </a:path>
                                </a:pathLst>
                              </a:custGeom>
                              <a:noFill/>
                              <a:ln w="19050">
                                <a:solidFill>
                                  <a:srgbClr val="000000"/>
                                </a:solidFill>
                                <a:round/>
                                <a:headEnd/>
                                <a:tailEnd type="triangle" w="med" len="lg"/>
                              </a:ln>
                              <a:extLst>
                                <a:ext uri="{909E8E84-426E-40DD-AFC4-6F175D3DCCD1}">
                                  <a14:hiddenFill xmlns:a14="http://schemas.microsoft.com/office/drawing/2010/main" xmlns:p="http://schemas.openxmlformats.org/presentationml/2006/main" xmlns="">
                                    <a:solidFill>
                                      <a:srgbClr val="FFFFFF"/>
                                    </a:solidFill>
                                  </a14:hiddenFill>
                                </a:ext>
                              </a:extLst>
                            </a:spPr>
                            <a:txSp>
                              <a:txBody>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ru-RU"/>
                                </a:p>
                              </a:txBody>
                              <a:useSpRect/>
                            </a:txSp>
                          </a:sp>
                        </a:grpSp>
                      </lc:lockedCanvas>
                    </a:graphicData>
                  </a:graphic>
                </wp:inline>
              </w:drawing>
            </w:r>
          </w:p>
        </w:tc>
        <w:tc>
          <w:tcPr>
            <w:tcW w:w="4927" w:type="dxa"/>
          </w:tcPr>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1)  Мотивация к учебной деятельности.</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2)  Актуализация знаний и пробное учебное действие.</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3)  Выявление места и причины затруднения.</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4)  Построение проекта выхода из затруднения.</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5)  Реализация построенного проекта.</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6)  Первичное закрепление с комментированием во внешней речи.</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 xml:space="preserve">7)  Самостоятельная работа с самопроверкой по эталону. </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8)  Включение в систему знаний и повторение.</w:t>
            </w:r>
          </w:p>
          <w:p w:rsidR="00FD4C74" w:rsidRPr="00FD4C74" w:rsidRDefault="00FD4C74" w:rsidP="00FD4C74">
            <w:pPr>
              <w:rPr>
                <w:rFonts w:ascii="Times New Roman" w:hAnsi="Times New Roman" w:cs="Times New Roman"/>
                <w:sz w:val="28"/>
                <w:szCs w:val="28"/>
              </w:rPr>
            </w:pPr>
            <w:r w:rsidRPr="00FD4C74">
              <w:rPr>
                <w:rFonts w:ascii="Times New Roman" w:hAnsi="Times New Roman" w:cs="Times New Roman"/>
                <w:sz w:val="28"/>
                <w:szCs w:val="28"/>
              </w:rPr>
              <w:t xml:space="preserve">9)  Рефлексия учебной деятельности </w:t>
            </w:r>
          </w:p>
          <w:p w:rsidR="00FD4C74" w:rsidRPr="00171A84" w:rsidRDefault="00FD4C74" w:rsidP="00FD4C74">
            <w:pPr>
              <w:rPr>
                <w:rFonts w:cs="Times New Roman"/>
                <w:b/>
                <w:sz w:val="28"/>
                <w:szCs w:val="28"/>
              </w:rPr>
            </w:pPr>
            <w:r w:rsidRPr="00FD4C74">
              <w:rPr>
                <w:rFonts w:ascii="Times New Roman" w:hAnsi="Times New Roman" w:cs="Times New Roman"/>
                <w:sz w:val="28"/>
                <w:szCs w:val="28"/>
              </w:rPr>
              <w:t xml:space="preserve">     на уроке.</w:t>
            </w:r>
          </w:p>
        </w:tc>
      </w:tr>
    </w:tbl>
    <w:p w:rsidR="00171A84" w:rsidRDefault="00171A84" w:rsidP="001F6B97"/>
    <w:p w:rsidR="004B25DA" w:rsidRDefault="004B25DA" w:rsidP="001F6B97"/>
    <w:p w:rsidR="004B25DA" w:rsidRDefault="004B25DA" w:rsidP="001F6B97"/>
    <w:p w:rsidR="004B25DA" w:rsidRDefault="004B25DA" w:rsidP="001F6B97"/>
    <w:tbl>
      <w:tblPr>
        <w:tblStyle w:val="a6"/>
        <w:tblW w:w="0" w:type="auto"/>
        <w:tblLook w:val="04A0"/>
      </w:tblPr>
      <w:tblGrid>
        <w:gridCol w:w="9854"/>
      </w:tblGrid>
      <w:tr w:rsidR="00371007" w:rsidTr="009C7B9C">
        <w:tc>
          <w:tcPr>
            <w:tcW w:w="9854" w:type="dxa"/>
          </w:tcPr>
          <w:p w:rsidR="00371007" w:rsidRPr="0045152A" w:rsidRDefault="00371007" w:rsidP="009C7B9C">
            <w:pPr>
              <w:jc w:val="center"/>
              <w:rPr>
                <w:rFonts w:ascii="Times New Roman" w:hAnsi="Times New Roman" w:cs="Times New Roman"/>
                <w:b/>
                <w:sz w:val="28"/>
                <w:szCs w:val="28"/>
              </w:rPr>
            </w:pPr>
            <w:r w:rsidRPr="00371007">
              <w:rPr>
                <w:rFonts w:ascii="Times New Roman" w:hAnsi="Times New Roman" w:cs="Times New Roman"/>
                <w:b/>
                <w:bCs/>
                <w:sz w:val="28"/>
                <w:szCs w:val="28"/>
              </w:rPr>
              <w:t>Организационная схема проблемного семинара</w:t>
            </w:r>
          </w:p>
        </w:tc>
      </w:tr>
      <w:tr w:rsidR="00371007" w:rsidRPr="004C021F" w:rsidTr="009C7B9C">
        <w:tc>
          <w:tcPr>
            <w:tcW w:w="9854" w:type="dxa"/>
          </w:tcPr>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Постановка и осмысление проблемы</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Генерирование вариантов решения проблемы</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Поиск аргументов в поддержку предложенных решений</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Отбор наиболее аргументированных вариантов решений</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Критика отобранных решений</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Отбор вариантов решения, наиболее устойчивых к критике</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Продумывание способов реализации отобранных решений</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sz w:val="28"/>
                <w:szCs w:val="28"/>
              </w:rPr>
            </w:pPr>
            <w:r w:rsidRPr="004C021F">
              <w:rPr>
                <w:rFonts w:ascii="Times New Roman" w:hAnsi="Times New Roman" w:cs="Times New Roman"/>
                <w:sz w:val="28"/>
                <w:szCs w:val="28"/>
              </w:rPr>
              <w:t>Обсуждение способов реализации для отобранных вариантов решений</w:t>
            </w:r>
            <w:r w:rsidR="004C021F">
              <w:rPr>
                <w:rFonts w:ascii="Times New Roman" w:hAnsi="Times New Roman" w:cs="Times New Roman"/>
                <w:sz w:val="28"/>
                <w:szCs w:val="28"/>
              </w:rPr>
              <w:t>.</w:t>
            </w:r>
          </w:p>
          <w:p w:rsidR="00371007" w:rsidRPr="004C021F" w:rsidRDefault="00371007" w:rsidP="004C021F">
            <w:pPr>
              <w:pStyle w:val="a5"/>
              <w:numPr>
                <w:ilvl w:val="0"/>
                <w:numId w:val="10"/>
              </w:numPr>
              <w:spacing w:line="240" w:lineRule="auto"/>
              <w:rPr>
                <w:rFonts w:ascii="Times New Roman" w:hAnsi="Times New Roman" w:cs="Times New Roman"/>
                <w:b/>
                <w:sz w:val="32"/>
                <w:szCs w:val="32"/>
              </w:rPr>
            </w:pPr>
            <w:r w:rsidRPr="004C021F">
              <w:rPr>
                <w:rFonts w:ascii="Times New Roman" w:hAnsi="Times New Roman" w:cs="Times New Roman"/>
                <w:sz w:val="28"/>
                <w:szCs w:val="28"/>
              </w:rPr>
              <w:t>Подведение итогов принятие решения</w:t>
            </w:r>
            <w:r w:rsidR="004C021F">
              <w:rPr>
                <w:rFonts w:ascii="Times New Roman" w:hAnsi="Times New Roman" w:cs="Times New Roman"/>
                <w:sz w:val="28"/>
                <w:szCs w:val="28"/>
              </w:rPr>
              <w:t>.</w:t>
            </w:r>
          </w:p>
        </w:tc>
      </w:tr>
    </w:tbl>
    <w:p w:rsidR="004B25DA" w:rsidRDefault="004B25DA" w:rsidP="001F6B97"/>
    <w:p w:rsidR="004B25DA" w:rsidRDefault="004B25DA" w:rsidP="001F6B97"/>
    <w:p w:rsidR="004B25DA" w:rsidRDefault="004B25DA" w:rsidP="001F6B97"/>
    <w:p w:rsidR="004B25DA" w:rsidRDefault="004B25DA" w:rsidP="001F6B97"/>
    <w:p w:rsidR="004B25DA" w:rsidRDefault="004B25DA" w:rsidP="001F6B97"/>
    <w:p w:rsidR="004B25DA" w:rsidRDefault="004B25DA" w:rsidP="001F6B97"/>
    <w:p w:rsidR="004B25DA" w:rsidRDefault="004C021F" w:rsidP="001F6B97">
      <w:r w:rsidRPr="004C021F">
        <w:drawing>
          <wp:inline distT="0" distB="0" distL="0" distR="0">
            <wp:extent cx="2371725" cy="993930"/>
            <wp:effectExtent l="19050" t="0" r="9525" b="0"/>
            <wp:docPr id="11" name="Рисунок 1" descr="И. А. Дендебер Нормативно-правовое обеспечение введения федеральных государственных стандартов основного общего образования: уч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 А. Дендебер Нормативно-правовое обеспечение введения федеральных государственных стандартов основного общего образования: уче"/>
                    <pic:cNvPicPr>
                      <a:picLocks noChangeAspect="1" noChangeArrowheads="1"/>
                    </pic:cNvPicPr>
                  </pic:nvPicPr>
                  <pic:blipFill>
                    <a:blip r:embed="rId5" cstate="print"/>
                    <a:srcRect l="1983" t="4605"/>
                    <a:stretch>
                      <a:fillRect/>
                    </a:stretch>
                  </pic:blipFill>
                  <pic:spPr bwMode="auto">
                    <a:xfrm>
                      <a:off x="0" y="0"/>
                      <a:ext cx="2376825" cy="996067"/>
                    </a:xfrm>
                    <a:prstGeom prst="rect">
                      <a:avLst/>
                    </a:prstGeom>
                    <a:noFill/>
                    <a:ln w="9525">
                      <a:noFill/>
                      <a:miter lim="800000"/>
                      <a:headEnd/>
                      <a:tailEnd/>
                    </a:ln>
                  </pic:spPr>
                </pic:pic>
              </a:graphicData>
            </a:graphic>
          </wp:inline>
        </w:drawing>
      </w:r>
    </w:p>
    <w:p w:rsidR="00D708B3" w:rsidRDefault="00D708B3" w:rsidP="00D708B3">
      <w:pPr>
        <w:pStyle w:val="aa"/>
        <w:jc w:val="center"/>
        <w:rPr>
          <w:rFonts w:ascii="Times New Roman" w:hAnsi="Times New Roman" w:cs="Times New Roman"/>
          <w:b/>
          <w:sz w:val="32"/>
          <w:szCs w:val="32"/>
        </w:rPr>
      </w:pPr>
      <w:r>
        <w:rPr>
          <w:rFonts w:ascii="Times New Roman" w:hAnsi="Times New Roman" w:cs="Times New Roman"/>
          <w:b/>
          <w:sz w:val="32"/>
          <w:szCs w:val="32"/>
        </w:rPr>
        <w:lastRenderedPageBreak/>
        <w:t>Рефлексия</w:t>
      </w:r>
    </w:p>
    <w:p w:rsidR="00D708B3" w:rsidRPr="00D708B3" w:rsidRDefault="00D708B3" w:rsidP="00D708B3">
      <w:pPr>
        <w:pStyle w:val="aa"/>
        <w:jc w:val="center"/>
        <w:rPr>
          <w:rFonts w:ascii="Times New Roman" w:hAnsi="Times New Roman" w:cs="Times New Roman"/>
          <w:b/>
          <w:sz w:val="32"/>
          <w:szCs w:val="32"/>
        </w:rPr>
      </w:pPr>
    </w:p>
    <w:p w:rsidR="00D708B3" w:rsidRPr="0023032A" w:rsidRDefault="00D708B3" w:rsidP="00D708B3">
      <w:pPr>
        <w:pStyle w:val="aa"/>
        <w:jc w:val="center"/>
        <w:rPr>
          <w:rFonts w:ascii="Times New Roman" w:hAnsi="Times New Roman" w:cs="Times New Roman"/>
          <w:b/>
          <w:sz w:val="28"/>
          <w:szCs w:val="28"/>
        </w:rPr>
      </w:pPr>
      <w:r w:rsidRPr="0023032A">
        <w:rPr>
          <w:rFonts w:ascii="Times New Roman" w:hAnsi="Times New Roman" w:cs="Times New Roman"/>
          <w:b/>
          <w:sz w:val="28"/>
          <w:szCs w:val="28"/>
        </w:rPr>
        <w:t xml:space="preserve">Анкета на </w:t>
      </w:r>
      <w:r>
        <w:rPr>
          <w:rFonts w:ascii="Times New Roman" w:hAnsi="Times New Roman" w:cs="Times New Roman"/>
          <w:b/>
          <w:sz w:val="28"/>
          <w:szCs w:val="28"/>
        </w:rPr>
        <w:t>оценку разработанного урока</w:t>
      </w:r>
    </w:p>
    <w:p w:rsidR="00D708B3" w:rsidRPr="0023032A" w:rsidRDefault="00D708B3" w:rsidP="00D708B3">
      <w:pPr>
        <w:pStyle w:val="aa"/>
        <w:jc w:val="center"/>
        <w:rPr>
          <w:rFonts w:ascii="Times New Roman" w:hAnsi="Times New Roman" w:cs="Times New Roman"/>
          <w:b/>
          <w:sz w:val="28"/>
          <w:szCs w:val="28"/>
        </w:rPr>
      </w:pPr>
    </w:p>
    <w:p w:rsidR="00D708B3" w:rsidRPr="0023032A" w:rsidRDefault="00D708B3" w:rsidP="00D708B3">
      <w:pPr>
        <w:pStyle w:val="aa"/>
        <w:jc w:val="center"/>
        <w:rPr>
          <w:rFonts w:ascii="Times New Roman" w:hAnsi="Times New Roman" w:cs="Times New Roman"/>
          <w:i/>
          <w:sz w:val="28"/>
          <w:szCs w:val="28"/>
        </w:rPr>
      </w:pPr>
      <w:r w:rsidRPr="0023032A">
        <w:rPr>
          <w:rFonts w:ascii="Times New Roman" w:hAnsi="Times New Roman" w:cs="Times New Roman"/>
          <w:i/>
          <w:sz w:val="28"/>
          <w:szCs w:val="28"/>
        </w:rPr>
        <w:t>Уважаемые коллеги,</w:t>
      </w:r>
    </w:p>
    <w:p w:rsidR="00D708B3" w:rsidRDefault="00D708B3" w:rsidP="00D708B3">
      <w:pPr>
        <w:pStyle w:val="aa"/>
        <w:jc w:val="center"/>
        <w:rPr>
          <w:rFonts w:ascii="Times New Roman" w:hAnsi="Times New Roman" w:cs="Times New Roman"/>
          <w:i/>
          <w:sz w:val="28"/>
          <w:szCs w:val="28"/>
        </w:rPr>
      </w:pPr>
      <w:r w:rsidRPr="0023032A">
        <w:rPr>
          <w:rFonts w:ascii="Times New Roman" w:hAnsi="Times New Roman" w:cs="Times New Roman"/>
          <w:i/>
          <w:sz w:val="28"/>
          <w:szCs w:val="28"/>
        </w:rPr>
        <w:t>в этой анкете используется 3-х балльная шкала</w:t>
      </w:r>
      <w:r>
        <w:rPr>
          <w:rFonts w:ascii="Times New Roman" w:hAnsi="Times New Roman" w:cs="Times New Roman"/>
          <w:i/>
          <w:sz w:val="28"/>
          <w:szCs w:val="28"/>
        </w:rPr>
        <w:t xml:space="preserve"> оценки этапов</w:t>
      </w:r>
      <w:r w:rsidRPr="0023032A">
        <w:rPr>
          <w:rFonts w:ascii="Times New Roman" w:hAnsi="Times New Roman" w:cs="Times New Roman"/>
          <w:i/>
          <w:sz w:val="28"/>
          <w:szCs w:val="28"/>
        </w:rPr>
        <w:t xml:space="preserve"> </w:t>
      </w:r>
      <w:r>
        <w:rPr>
          <w:rFonts w:ascii="Times New Roman" w:hAnsi="Times New Roman" w:cs="Times New Roman"/>
          <w:i/>
          <w:sz w:val="28"/>
          <w:szCs w:val="28"/>
        </w:rPr>
        <w:t xml:space="preserve">разработанного </w:t>
      </w:r>
      <w:r w:rsidRPr="0023032A">
        <w:rPr>
          <w:rFonts w:ascii="Times New Roman" w:hAnsi="Times New Roman" w:cs="Times New Roman"/>
          <w:i/>
          <w:sz w:val="28"/>
          <w:szCs w:val="28"/>
        </w:rPr>
        <w:t>урока</w:t>
      </w:r>
      <w:r>
        <w:rPr>
          <w:rFonts w:ascii="Times New Roman" w:hAnsi="Times New Roman" w:cs="Times New Roman"/>
          <w:i/>
          <w:sz w:val="28"/>
          <w:szCs w:val="28"/>
        </w:rPr>
        <w:t xml:space="preserve"> в логике </w:t>
      </w:r>
      <w:proofErr w:type="spellStart"/>
      <w:r>
        <w:rPr>
          <w:rFonts w:ascii="Times New Roman" w:hAnsi="Times New Roman" w:cs="Times New Roman"/>
          <w:i/>
          <w:sz w:val="28"/>
          <w:szCs w:val="28"/>
        </w:rPr>
        <w:t>системно-деятельностного</w:t>
      </w:r>
      <w:proofErr w:type="spellEnd"/>
      <w:r>
        <w:rPr>
          <w:rFonts w:ascii="Times New Roman" w:hAnsi="Times New Roman" w:cs="Times New Roman"/>
          <w:i/>
          <w:sz w:val="28"/>
          <w:szCs w:val="28"/>
        </w:rPr>
        <w:t xml:space="preserve"> подхода.</w:t>
      </w:r>
    </w:p>
    <w:p w:rsidR="00D708B3" w:rsidRPr="0023032A" w:rsidRDefault="00D708B3" w:rsidP="00D708B3">
      <w:pPr>
        <w:pStyle w:val="aa"/>
        <w:jc w:val="center"/>
        <w:rPr>
          <w:rFonts w:ascii="Times New Roman" w:hAnsi="Times New Roman" w:cs="Times New Roman"/>
          <w:i/>
          <w:sz w:val="28"/>
          <w:szCs w:val="28"/>
        </w:rPr>
      </w:pPr>
    </w:p>
    <w:p w:rsidR="00D708B3" w:rsidRPr="0023032A" w:rsidRDefault="00D708B3" w:rsidP="00D708B3">
      <w:pPr>
        <w:pStyle w:val="aa"/>
        <w:rPr>
          <w:rFonts w:ascii="Times New Roman" w:hAnsi="Times New Roman" w:cs="Times New Roman"/>
          <w:i/>
          <w:sz w:val="28"/>
          <w:szCs w:val="28"/>
        </w:rPr>
      </w:pPr>
      <w:r w:rsidRPr="0023032A">
        <w:rPr>
          <w:rFonts w:ascii="Times New Roman" w:hAnsi="Times New Roman" w:cs="Times New Roman"/>
          <w:i/>
          <w:sz w:val="28"/>
          <w:szCs w:val="28"/>
        </w:rPr>
        <w:t xml:space="preserve">1 балл – не </w:t>
      </w:r>
      <w:r>
        <w:rPr>
          <w:rFonts w:ascii="Times New Roman" w:hAnsi="Times New Roman" w:cs="Times New Roman"/>
          <w:i/>
          <w:sz w:val="28"/>
          <w:szCs w:val="28"/>
        </w:rPr>
        <w:t>соответствует, почему?</w:t>
      </w:r>
    </w:p>
    <w:p w:rsidR="00D708B3" w:rsidRPr="0023032A" w:rsidRDefault="00D708B3" w:rsidP="00D708B3">
      <w:pPr>
        <w:pStyle w:val="aa"/>
        <w:rPr>
          <w:rFonts w:ascii="Times New Roman" w:hAnsi="Times New Roman" w:cs="Times New Roman"/>
          <w:i/>
          <w:sz w:val="28"/>
          <w:szCs w:val="28"/>
        </w:rPr>
      </w:pPr>
      <w:r w:rsidRPr="0023032A">
        <w:rPr>
          <w:rFonts w:ascii="Times New Roman" w:hAnsi="Times New Roman" w:cs="Times New Roman"/>
          <w:i/>
          <w:sz w:val="28"/>
          <w:szCs w:val="28"/>
        </w:rPr>
        <w:t xml:space="preserve">2 балла – </w:t>
      </w:r>
      <w:r>
        <w:rPr>
          <w:rFonts w:ascii="Times New Roman" w:hAnsi="Times New Roman" w:cs="Times New Roman"/>
          <w:i/>
          <w:sz w:val="28"/>
          <w:szCs w:val="28"/>
        </w:rPr>
        <w:t xml:space="preserve">соответствует </w:t>
      </w:r>
      <w:r w:rsidRPr="0023032A">
        <w:rPr>
          <w:rFonts w:ascii="Times New Roman" w:hAnsi="Times New Roman" w:cs="Times New Roman"/>
          <w:i/>
          <w:sz w:val="28"/>
          <w:szCs w:val="28"/>
        </w:rPr>
        <w:t>не в полной мере</w:t>
      </w:r>
      <w:r>
        <w:rPr>
          <w:rFonts w:ascii="Times New Roman" w:hAnsi="Times New Roman" w:cs="Times New Roman"/>
          <w:i/>
          <w:sz w:val="28"/>
          <w:szCs w:val="28"/>
        </w:rPr>
        <w:t>, почему?</w:t>
      </w:r>
    </w:p>
    <w:p w:rsidR="00D708B3" w:rsidRPr="0023032A" w:rsidRDefault="00D708B3" w:rsidP="00D708B3">
      <w:pPr>
        <w:pStyle w:val="aa"/>
        <w:rPr>
          <w:rFonts w:ascii="Times New Roman" w:hAnsi="Times New Roman" w:cs="Times New Roman"/>
          <w:i/>
          <w:sz w:val="28"/>
          <w:szCs w:val="28"/>
        </w:rPr>
      </w:pPr>
      <w:r w:rsidRPr="0023032A">
        <w:rPr>
          <w:rFonts w:ascii="Times New Roman" w:hAnsi="Times New Roman" w:cs="Times New Roman"/>
          <w:i/>
          <w:sz w:val="28"/>
          <w:szCs w:val="28"/>
        </w:rPr>
        <w:t xml:space="preserve">3 балла – </w:t>
      </w:r>
      <w:r>
        <w:rPr>
          <w:rFonts w:ascii="Times New Roman" w:hAnsi="Times New Roman" w:cs="Times New Roman"/>
          <w:i/>
          <w:sz w:val="28"/>
          <w:szCs w:val="28"/>
        </w:rPr>
        <w:t>соответствует, почему?</w:t>
      </w:r>
    </w:p>
    <w:p w:rsidR="00D708B3" w:rsidRDefault="00D708B3" w:rsidP="00D708B3">
      <w:pPr>
        <w:pStyle w:val="aa"/>
        <w:rPr>
          <w:rFonts w:ascii="Times New Roman" w:hAnsi="Times New Roman" w:cs="Times New Roman"/>
          <w:i/>
          <w:sz w:val="28"/>
          <w:szCs w:val="28"/>
        </w:rPr>
      </w:pPr>
    </w:p>
    <w:p w:rsidR="00D708B3" w:rsidRPr="0023032A" w:rsidRDefault="00D708B3" w:rsidP="00D708B3">
      <w:pPr>
        <w:pStyle w:val="aa"/>
        <w:rPr>
          <w:rFonts w:ascii="Times New Roman" w:hAnsi="Times New Roman" w:cs="Times New Roman"/>
          <w:i/>
          <w:sz w:val="28"/>
          <w:szCs w:val="28"/>
        </w:rPr>
      </w:pPr>
      <w:r>
        <w:rPr>
          <w:rFonts w:ascii="Times New Roman" w:hAnsi="Times New Roman" w:cs="Times New Roman"/>
          <w:i/>
          <w:sz w:val="28"/>
          <w:szCs w:val="28"/>
        </w:rPr>
        <w:t>Поставьте</w:t>
      </w:r>
      <w:r w:rsidRPr="0023032A">
        <w:rPr>
          <w:rFonts w:ascii="Times New Roman" w:hAnsi="Times New Roman" w:cs="Times New Roman"/>
          <w:i/>
          <w:sz w:val="28"/>
          <w:szCs w:val="28"/>
        </w:rPr>
        <w:t xml:space="preserve"> выбранный Вами балл </w:t>
      </w:r>
      <w:r>
        <w:rPr>
          <w:rFonts w:ascii="Times New Roman" w:hAnsi="Times New Roman" w:cs="Times New Roman"/>
          <w:i/>
          <w:sz w:val="28"/>
          <w:szCs w:val="28"/>
        </w:rPr>
        <w:t>в таблицу и поясните свой выбор</w:t>
      </w:r>
      <w:r w:rsidRPr="0023032A">
        <w:rPr>
          <w:rFonts w:ascii="Times New Roman" w:hAnsi="Times New Roman" w:cs="Times New Roman"/>
          <w:i/>
          <w:sz w:val="28"/>
          <w:szCs w:val="28"/>
        </w:rPr>
        <w:t>.</w:t>
      </w:r>
    </w:p>
    <w:p w:rsidR="00D708B3" w:rsidRPr="0023032A" w:rsidRDefault="00D708B3" w:rsidP="00D708B3">
      <w:pPr>
        <w:pStyle w:val="aa"/>
        <w:rPr>
          <w:rFonts w:ascii="Times New Roman" w:hAnsi="Times New Roman" w:cs="Times New Roman"/>
          <w:sz w:val="28"/>
          <w:szCs w:val="28"/>
        </w:rPr>
      </w:pPr>
    </w:p>
    <w:tbl>
      <w:tblPr>
        <w:tblStyle w:val="a6"/>
        <w:tblW w:w="0" w:type="auto"/>
        <w:tblLook w:val="04A0"/>
      </w:tblPr>
      <w:tblGrid>
        <w:gridCol w:w="3189"/>
        <w:gridCol w:w="1172"/>
        <w:gridCol w:w="5210"/>
      </w:tblGrid>
      <w:tr w:rsidR="00D708B3" w:rsidRPr="0023032A" w:rsidTr="009C7B9C">
        <w:tc>
          <w:tcPr>
            <w:tcW w:w="3189" w:type="dxa"/>
          </w:tcPr>
          <w:p w:rsidR="00D708B3" w:rsidRPr="00A42E9C" w:rsidRDefault="00D708B3" w:rsidP="009C7B9C">
            <w:pPr>
              <w:jc w:val="center"/>
              <w:rPr>
                <w:rFonts w:ascii="Times New Roman" w:hAnsi="Times New Roman" w:cs="Times New Roman"/>
                <w:b/>
                <w:sz w:val="28"/>
                <w:szCs w:val="28"/>
              </w:rPr>
            </w:pPr>
            <w:r w:rsidRPr="00A42E9C">
              <w:rPr>
                <w:rFonts w:ascii="Times New Roman" w:hAnsi="Times New Roman" w:cs="Times New Roman"/>
                <w:b/>
                <w:sz w:val="28"/>
                <w:szCs w:val="28"/>
              </w:rPr>
              <w:t>Этап урока</w:t>
            </w:r>
          </w:p>
        </w:tc>
        <w:tc>
          <w:tcPr>
            <w:tcW w:w="1172" w:type="dxa"/>
          </w:tcPr>
          <w:p w:rsidR="00D708B3" w:rsidRPr="00A42E9C" w:rsidRDefault="00D708B3" w:rsidP="009C7B9C">
            <w:pPr>
              <w:jc w:val="center"/>
              <w:rPr>
                <w:rFonts w:ascii="Times New Roman" w:hAnsi="Times New Roman" w:cs="Times New Roman"/>
                <w:b/>
                <w:sz w:val="28"/>
                <w:szCs w:val="28"/>
              </w:rPr>
            </w:pPr>
            <w:r w:rsidRPr="00A42E9C">
              <w:rPr>
                <w:rFonts w:ascii="Times New Roman" w:hAnsi="Times New Roman" w:cs="Times New Roman"/>
                <w:b/>
                <w:sz w:val="28"/>
                <w:szCs w:val="28"/>
              </w:rPr>
              <w:t>Балл</w:t>
            </w:r>
            <w:r>
              <w:rPr>
                <w:rFonts w:ascii="Times New Roman" w:hAnsi="Times New Roman" w:cs="Times New Roman"/>
                <w:b/>
                <w:sz w:val="28"/>
                <w:szCs w:val="28"/>
              </w:rPr>
              <w:t xml:space="preserve"> (1,2,3)</w:t>
            </w:r>
          </w:p>
        </w:tc>
        <w:tc>
          <w:tcPr>
            <w:tcW w:w="5210" w:type="dxa"/>
          </w:tcPr>
          <w:p w:rsidR="00D708B3" w:rsidRPr="00A42E9C" w:rsidRDefault="00D708B3" w:rsidP="009C7B9C">
            <w:pPr>
              <w:jc w:val="center"/>
              <w:rPr>
                <w:rFonts w:ascii="Times New Roman" w:hAnsi="Times New Roman" w:cs="Times New Roman"/>
                <w:b/>
                <w:sz w:val="28"/>
                <w:szCs w:val="28"/>
              </w:rPr>
            </w:pPr>
            <w:r w:rsidRPr="00A42E9C">
              <w:rPr>
                <w:rFonts w:ascii="Times New Roman" w:hAnsi="Times New Roman" w:cs="Times New Roman"/>
                <w:b/>
                <w:sz w:val="28"/>
                <w:szCs w:val="28"/>
              </w:rPr>
              <w:t>Комментарии</w:t>
            </w:r>
          </w:p>
        </w:tc>
      </w:tr>
      <w:tr w:rsidR="00D708B3" w:rsidRPr="0023032A" w:rsidTr="009C7B9C">
        <w:tc>
          <w:tcPr>
            <w:tcW w:w="3189" w:type="dxa"/>
          </w:tcPr>
          <w:p w:rsidR="00D708B3" w:rsidRPr="00A42E9C" w:rsidRDefault="00D708B3" w:rsidP="009C7B9C">
            <w:pPr>
              <w:rPr>
                <w:rFonts w:ascii="Times New Roman" w:hAnsi="Times New Roman" w:cs="Times New Roman"/>
                <w:b/>
                <w:sz w:val="28"/>
                <w:szCs w:val="28"/>
              </w:rPr>
            </w:pPr>
            <w:r w:rsidRPr="00A42E9C">
              <w:rPr>
                <w:rFonts w:ascii="Times New Roman" w:hAnsi="Times New Roman" w:cs="Times New Roman"/>
                <w:b/>
                <w:sz w:val="28"/>
                <w:szCs w:val="28"/>
              </w:rPr>
              <w:t>Мотивация</w:t>
            </w:r>
          </w:p>
        </w:tc>
        <w:tc>
          <w:tcPr>
            <w:tcW w:w="1172" w:type="dxa"/>
          </w:tcPr>
          <w:p w:rsidR="00D708B3" w:rsidRPr="0023032A" w:rsidRDefault="00D708B3" w:rsidP="009C7B9C">
            <w:pPr>
              <w:rPr>
                <w:rFonts w:ascii="Times New Roman" w:hAnsi="Times New Roman" w:cs="Times New Roman"/>
                <w:sz w:val="28"/>
                <w:szCs w:val="28"/>
              </w:rPr>
            </w:pPr>
          </w:p>
        </w:tc>
        <w:tc>
          <w:tcPr>
            <w:tcW w:w="5210" w:type="dxa"/>
          </w:tcPr>
          <w:p w:rsidR="00D708B3" w:rsidRDefault="00D708B3" w:rsidP="009C7B9C">
            <w:pPr>
              <w:rPr>
                <w:rFonts w:ascii="Times New Roman" w:hAnsi="Times New Roman" w:cs="Times New Roman"/>
                <w:sz w:val="28"/>
                <w:szCs w:val="28"/>
              </w:rPr>
            </w:pPr>
          </w:p>
          <w:p w:rsidR="00D708B3" w:rsidRPr="0023032A" w:rsidRDefault="00484D61" w:rsidP="00484D61">
            <w:pPr>
              <w:tabs>
                <w:tab w:val="left" w:pos="1185"/>
              </w:tabs>
              <w:rPr>
                <w:rFonts w:ascii="Times New Roman" w:hAnsi="Times New Roman" w:cs="Times New Roman"/>
                <w:sz w:val="28"/>
                <w:szCs w:val="28"/>
              </w:rPr>
            </w:pPr>
            <w:r>
              <w:rPr>
                <w:rFonts w:ascii="Times New Roman" w:hAnsi="Times New Roman" w:cs="Times New Roman"/>
                <w:sz w:val="28"/>
                <w:szCs w:val="28"/>
              </w:rPr>
              <w:tab/>
            </w:r>
          </w:p>
        </w:tc>
      </w:tr>
      <w:tr w:rsidR="00D708B3" w:rsidRPr="0023032A" w:rsidTr="009C7B9C">
        <w:tc>
          <w:tcPr>
            <w:tcW w:w="3189" w:type="dxa"/>
          </w:tcPr>
          <w:p w:rsidR="00D708B3" w:rsidRPr="00A42E9C" w:rsidRDefault="00D708B3" w:rsidP="009C7B9C">
            <w:pPr>
              <w:rPr>
                <w:rFonts w:ascii="Times New Roman" w:hAnsi="Times New Roman" w:cs="Times New Roman"/>
                <w:b/>
                <w:sz w:val="28"/>
                <w:szCs w:val="28"/>
              </w:rPr>
            </w:pPr>
            <w:proofErr w:type="spellStart"/>
            <w:r w:rsidRPr="00A42E9C">
              <w:rPr>
                <w:rFonts w:ascii="Times New Roman" w:hAnsi="Times New Roman" w:cs="Times New Roman"/>
                <w:b/>
                <w:sz w:val="28"/>
                <w:szCs w:val="28"/>
              </w:rPr>
              <w:t>Целеполагание</w:t>
            </w:r>
            <w:proofErr w:type="spellEnd"/>
          </w:p>
        </w:tc>
        <w:tc>
          <w:tcPr>
            <w:tcW w:w="1172" w:type="dxa"/>
          </w:tcPr>
          <w:p w:rsidR="00D708B3" w:rsidRPr="0023032A" w:rsidRDefault="00D708B3" w:rsidP="009C7B9C">
            <w:pPr>
              <w:rPr>
                <w:rFonts w:ascii="Times New Roman" w:hAnsi="Times New Roman" w:cs="Times New Roman"/>
                <w:sz w:val="28"/>
                <w:szCs w:val="28"/>
              </w:rPr>
            </w:pPr>
          </w:p>
        </w:tc>
        <w:tc>
          <w:tcPr>
            <w:tcW w:w="5210" w:type="dxa"/>
          </w:tcPr>
          <w:p w:rsidR="00D708B3" w:rsidRDefault="00D708B3" w:rsidP="009C7B9C">
            <w:pPr>
              <w:rPr>
                <w:rFonts w:ascii="Times New Roman" w:hAnsi="Times New Roman" w:cs="Times New Roman"/>
                <w:sz w:val="28"/>
                <w:szCs w:val="28"/>
              </w:rPr>
            </w:pPr>
          </w:p>
          <w:p w:rsidR="00D708B3" w:rsidRPr="0023032A" w:rsidRDefault="00D708B3" w:rsidP="009C7B9C">
            <w:pPr>
              <w:rPr>
                <w:rFonts w:ascii="Times New Roman" w:hAnsi="Times New Roman" w:cs="Times New Roman"/>
                <w:sz w:val="28"/>
                <w:szCs w:val="28"/>
              </w:rPr>
            </w:pPr>
          </w:p>
        </w:tc>
      </w:tr>
      <w:tr w:rsidR="00D708B3" w:rsidRPr="0023032A" w:rsidTr="009C7B9C">
        <w:tc>
          <w:tcPr>
            <w:tcW w:w="3189" w:type="dxa"/>
          </w:tcPr>
          <w:p w:rsidR="00D708B3" w:rsidRPr="00A42E9C" w:rsidRDefault="00D708B3" w:rsidP="009C7B9C">
            <w:pPr>
              <w:rPr>
                <w:rFonts w:ascii="Times New Roman" w:hAnsi="Times New Roman" w:cs="Times New Roman"/>
                <w:b/>
                <w:sz w:val="28"/>
                <w:szCs w:val="28"/>
              </w:rPr>
            </w:pPr>
            <w:r w:rsidRPr="00A42E9C">
              <w:rPr>
                <w:rFonts w:ascii="Times New Roman" w:hAnsi="Times New Roman" w:cs="Times New Roman"/>
                <w:b/>
                <w:sz w:val="28"/>
                <w:szCs w:val="28"/>
              </w:rPr>
              <w:t>Планирование</w:t>
            </w:r>
          </w:p>
        </w:tc>
        <w:tc>
          <w:tcPr>
            <w:tcW w:w="1172" w:type="dxa"/>
          </w:tcPr>
          <w:p w:rsidR="00D708B3" w:rsidRPr="0023032A" w:rsidRDefault="00D708B3" w:rsidP="009C7B9C">
            <w:pPr>
              <w:rPr>
                <w:rFonts w:ascii="Times New Roman" w:hAnsi="Times New Roman" w:cs="Times New Roman"/>
                <w:sz w:val="28"/>
                <w:szCs w:val="28"/>
              </w:rPr>
            </w:pPr>
          </w:p>
        </w:tc>
        <w:tc>
          <w:tcPr>
            <w:tcW w:w="5210" w:type="dxa"/>
          </w:tcPr>
          <w:p w:rsidR="00D708B3" w:rsidRDefault="00D708B3" w:rsidP="009C7B9C">
            <w:pPr>
              <w:rPr>
                <w:rFonts w:ascii="Times New Roman" w:hAnsi="Times New Roman" w:cs="Times New Roman"/>
                <w:sz w:val="28"/>
                <w:szCs w:val="28"/>
              </w:rPr>
            </w:pPr>
          </w:p>
          <w:p w:rsidR="00D708B3" w:rsidRPr="0023032A" w:rsidRDefault="00D708B3" w:rsidP="009C7B9C">
            <w:pPr>
              <w:rPr>
                <w:rFonts w:ascii="Times New Roman" w:hAnsi="Times New Roman" w:cs="Times New Roman"/>
                <w:sz w:val="28"/>
                <w:szCs w:val="28"/>
              </w:rPr>
            </w:pPr>
          </w:p>
        </w:tc>
      </w:tr>
      <w:tr w:rsidR="00D708B3" w:rsidRPr="0023032A" w:rsidTr="009C7B9C">
        <w:tc>
          <w:tcPr>
            <w:tcW w:w="3189" w:type="dxa"/>
          </w:tcPr>
          <w:p w:rsidR="00D708B3" w:rsidRPr="00A42E9C" w:rsidRDefault="00D708B3" w:rsidP="009C7B9C">
            <w:pPr>
              <w:rPr>
                <w:rFonts w:ascii="Times New Roman" w:hAnsi="Times New Roman" w:cs="Times New Roman"/>
                <w:b/>
                <w:sz w:val="28"/>
                <w:szCs w:val="28"/>
              </w:rPr>
            </w:pPr>
            <w:r w:rsidRPr="00A42E9C">
              <w:rPr>
                <w:rFonts w:ascii="Times New Roman" w:hAnsi="Times New Roman" w:cs="Times New Roman"/>
                <w:b/>
                <w:sz w:val="28"/>
                <w:szCs w:val="28"/>
              </w:rPr>
              <w:t>Самооценка и самоконтроль</w:t>
            </w:r>
          </w:p>
        </w:tc>
        <w:tc>
          <w:tcPr>
            <w:tcW w:w="1172" w:type="dxa"/>
          </w:tcPr>
          <w:p w:rsidR="00D708B3" w:rsidRPr="0023032A" w:rsidRDefault="00D708B3" w:rsidP="009C7B9C">
            <w:pPr>
              <w:rPr>
                <w:rFonts w:ascii="Times New Roman" w:hAnsi="Times New Roman" w:cs="Times New Roman"/>
                <w:sz w:val="28"/>
                <w:szCs w:val="28"/>
              </w:rPr>
            </w:pPr>
          </w:p>
        </w:tc>
        <w:tc>
          <w:tcPr>
            <w:tcW w:w="5210" w:type="dxa"/>
          </w:tcPr>
          <w:p w:rsidR="00D708B3" w:rsidRDefault="00D708B3" w:rsidP="009C7B9C">
            <w:pPr>
              <w:rPr>
                <w:rFonts w:ascii="Times New Roman" w:hAnsi="Times New Roman" w:cs="Times New Roman"/>
                <w:sz w:val="28"/>
                <w:szCs w:val="28"/>
              </w:rPr>
            </w:pPr>
          </w:p>
          <w:p w:rsidR="00D708B3" w:rsidRPr="0023032A" w:rsidRDefault="00D708B3" w:rsidP="009C7B9C">
            <w:pPr>
              <w:rPr>
                <w:rFonts w:ascii="Times New Roman" w:hAnsi="Times New Roman" w:cs="Times New Roman"/>
                <w:sz w:val="28"/>
                <w:szCs w:val="28"/>
              </w:rPr>
            </w:pPr>
          </w:p>
        </w:tc>
      </w:tr>
      <w:tr w:rsidR="00D708B3" w:rsidRPr="0023032A" w:rsidTr="009C7B9C">
        <w:tc>
          <w:tcPr>
            <w:tcW w:w="3189" w:type="dxa"/>
          </w:tcPr>
          <w:p w:rsidR="00D708B3" w:rsidRPr="00A42E9C" w:rsidRDefault="00D708B3" w:rsidP="009C7B9C">
            <w:pPr>
              <w:rPr>
                <w:rFonts w:ascii="Times New Roman" w:hAnsi="Times New Roman" w:cs="Times New Roman"/>
                <w:b/>
                <w:sz w:val="28"/>
                <w:szCs w:val="28"/>
              </w:rPr>
            </w:pPr>
            <w:r w:rsidRPr="00A42E9C">
              <w:rPr>
                <w:rFonts w:ascii="Times New Roman" w:hAnsi="Times New Roman" w:cs="Times New Roman"/>
                <w:b/>
                <w:sz w:val="28"/>
                <w:szCs w:val="28"/>
              </w:rPr>
              <w:t>Рефлексия</w:t>
            </w:r>
          </w:p>
        </w:tc>
        <w:tc>
          <w:tcPr>
            <w:tcW w:w="1172" w:type="dxa"/>
          </w:tcPr>
          <w:p w:rsidR="00D708B3" w:rsidRPr="0023032A" w:rsidRDefault="00D708B3" w:rsidP="009C7B9C">
            <w:pPr>
              <w:rPr>
                <w:rFonts w:ascii="Times New Roman" w:hAnsi="Times New Roman" w:cs="Times New Roman"/>
                <w:sz w:val="28"/>
                <w:szCs w:val="28"/>
              </w:rPr>
            </w:pPr>
          </w:p>
        </w:tc>
        <w:tc>
          <w:tcPr>
            <w:tcW w:w="5210" w:type="dxa"/>
          </w:tcPr>
          <w:p w:rsidR="00D708B3" w:rsidRDefault="00D708B3" w:rsidP="009C7B9C">
            <w:pPr>
              <w:rPr>
                <w:rFonts w:ascii="Times New Roman" w:hAnsi="Times New Roman" w:cs="Times New Roman"/>
                <w:sz w:val="28"/>
                <w:szCs w:val="28"/>
              </w:rPr>
            </w:pPr>
          </w:p>
          <w:p w:rsidR="00D708B3" w:rsidRPr="0023032A" w:rsidRDefault="00D708B3" w:rsidP="009C7B9C">
            <w:pPr>
              <w:rPr>
                <w:rFonts w:ascii="Times New Roman" w:hAnsi="Times New Roman" w:cs="Times New Roman"/>
                <w:sz w:val="28"/>
                <w:szCs w:val="28"/>
              </w:rPr>
            </w:pPr>
          </w:p>
        </w:tc>
      </w:tr>
    </w:tbl>
    <w:p w:rsidR="004B25DA" w:rsidRDefault="004B25DA" w:rsidP="001F6B97"/>
    <w:p w:rsidR="004B25DA" w:rsidRDefault="004B25DA" w:rsidP="00F84A18">
      <w:pPr>
        <w:jc w:val="both"/>
      </w:pPr>
    </w:p>
    <w:p w:rsidR="00484D61" w:rsidRDefault="00484D61" w:rsidP="00484D61">
      <w:pPr>
        <w:rPr>
          <w:rFonts w:eastAsia="Times New Roman" w:cs="Times New Roman"/>
          <w:b/>
          <w:sz w:val="28"/>
          <w:szCs w:val="28"/>
          <w:lang w:eastAsia="ru-RU"/>
        </w:rPr>
      </w:pPr>
      <w:r w:rsidRPr="00484D61">
        <w:rPr>
          <w:rFonts w:eastAsia="Times New Roman" w:cs="Times New Roman"/>
          <w:b/>
          <w:sz w:val="28"/>
          <w:szCs w:val="28"/>
          <w:lang w:eastAsia="ru-RU"/>
        </w:rPr>
        <w:t>Анкета для стажеров</w:t>
      </w:r>
    </w:p>
    <w:p w:rsidR="00C54F3F" w:rsidRPr="00484D61" w:rsidRDefault="00C54F3F" w:rsidP="00484D61">
      <w:pPr>
        <w:rPr>
          <w:rFonts w:eastAsia="Times New Roman" w:cs="Times New Roman"/>
          <w:b/>
          <w:sz w:val="28"/>
          <w:szCs w:val="28"/>
          <w:lang w:eastAsia="ru-RU"/>
        </w:rPr>
      </w:pPr>
    </w:p>
    <w:p w:rsidR="00484D61" w:rsidRPr="00484D61" w:rsidRDefault="00484D61" w:rsidP="00484D61">
      <w:pPr>
        <w:jc w:val="left"/>
        <w:rPr>
          <w:rFonts w:eastAsia="Times New Roman" w:cs="Times New Roman"/>
          <w:i/>
          <w:sz w:val="28"/>
          <w:szCs w:val="28"/>
          <w:lang w:eastAsia="ru-RU"/>
        </w:rPr>
      </w:pPr>
      <w:r w:rsidRPr="00484D61">
        <w:rPr>
          <w:rFonts w:eastAsia="Times New Roman" w:cs="Times New Roman"/>
          <w:i/>
          <w:sz w:val="28"/>
          <w:szCs w:val="28"/>
          <w:lang w:eastAsia="ru-RU"/>
        </w:rPr>
        <w:t>3</w:t>
      </w:r>
      <w:r w:rsidR="00C54F3F">
        <w:rPr>
          <w:rFonts w:eastAsia="Times New Roman" w:cs="Times New Roman"/>
          <w:i/>
          <w:sz w:val="28"/>
          <w:szCs w:val="28"/>
          <w:lang w:eastAsia="ru-RU"/>
        </w:rPr>
        <w:t xml:space="preserve"> </w:t>
      </w:r>
      <w:r w:rsidR="00186459">
        <w:rPr>
          <w:rFonts w:eastAsia="Times New Roman" w:cs="Times New Roman"/>
          <w:i/>
          <w:sz w:val="28"/>
          <w:szCs w:val="28"/>
          <w:lang w:eastAsia="ru-RU"/>
        </w:rPr>
        <w:t xml:space="preserve">балла </w:t>
      </w:r>
      <w:r w:rsidRPr="00484D61">
        <w:rPr>
          <w:rFonts w:eastAsia="Times New Roman" w:cs="Times New Roman"/>
          <w:i/>
          <w:sz w:val="28"/>
          <w:szCs w:val="28"/>
          <w:lang w:eastAsia="ru-RU"/>
        </w:rPr>
        <w:t>- в полной мере</w:t>
      </w:r>
    </w:p>
    <w:p w:rsidR="00484D61" w:rsidRPr="00484D61" w:rsidRDefault="00484D61" w:rsidP="00484D61">
      <w:pPr>
        <w:jc w:val="left"/>
        <w:rPr>
          <w:rFonts w:eastAsia="Times New Roman" w:cs="Times New Roman"/>
          <w:i/>
          <w:sz w:val="28"/>
          <w:szCs w:val="28"/>
          <w:lang w:eastAsia="ru-RU"/>
        </w:rPr>
      </w:pPr>
      <w:r w:rsidRPr="00484D61">
        <w:rPr>
          <w:rFonts w:eastAsia="Times New Roman" w:cs="Times New Roman"/>
          <w:i/>
          <w:sz w:val="28"/>
          <w:szCs w:val="28"/>
          <w:lang w:eastAsia="ru-RU"/>
        </w:rPr>
        <w:t>2</w:t>
      </w:r>
      <w:r w:rsidR="00C54F3F">
        <w:rPr>
          <w:rFonts w:eastAsia="Times New Roman" w:cs="Times New Roman"/>
          <w:i/>
          <w:sz w:val="28"/>
          <w:szCs w:val="28"/>
          <w:lang w:eastAsia="ru-RU"/>
        </w:rPr>
        <w:t xml:space="preserve"> </w:t>
      </w:r>
      <w:r w:rsidR="00186459">
        <w:rPr>
          <w:rFonts w:eastAsia="Times New Roman" w:cs="Times New Roman"/>
          <w:i/>
          <w:sz w:val="28"/>
          <w:szCs w:val="28"/>
          <w:lang w:eastAsia="ru-RU"/>
        </w:rPr>
        <w:t xml:space="preserve">балла </w:t>
      </w:r>
      <w:r w:rsidRPr="00484D61">
        <w:rPr>
          <w:rFonts w:eastAsia="Times New Roman" w:cs="Times New Roman"/>
          <w:i/>
          <w:sz w:val="28"/>
          <w:szCs w:val="28"/>
          <w:lang w:eastAsia="ru-RU"/>
        </w:rPr>
        <w:t>- частично</w:t>
      </w:r>
    </w:p>
    <w:p w:rsidR="00484D61" w:rsidRDefault="00484D61" w:rsidP="00484D61">
      <w:pPr>
        <w:jc w:val="left"/>
        <w:rPr>
          <w:rFonts w:eastAsia="Times New Roman" w:cs="Times New Roman"/>
          <w:i/>
          <w:sz w:val="28"/>
          <w:szCs w:val="28"/>
          <w:lang w:eastAsia="ru-RU"/>
        </w:rPr>
      </w:pPr>
      <w:r w:rsidRPr="00484D61">
        <w:rPr>
          <w:rFonts w:eastAsia="Times New Roman" w:cs="Times New Roman"/>
          <w:i/>
          <w:sz w:val="28"/>
          <w:szCs w:val="28"/>
          <w:lang w:eastAsia="ru-RU"/>
        </w:rPr>
        <w:t>1</w:t>
      </w:r>
      <w:r w:rsidR="00C54F3F">
        <w:rPr>
          <w:rFonts w:eastAsia="Times New Roman" w:cs="Times New Roman"/>
          <w:i/>
          <w:sz w:val="28"/>
          <w:szCs w:val="28"/>
          <w:lang w:eastAsia="ru-RU"/>
        </w:rPr>
        <w:t xml:space="preserve"> </w:t>
      </w:r>
      <w:r w:rsidR="00186459">
        <w:rPr>
          <w:rFonts w:eastAsia="Times New Roman" w:cs="Times New Roman"/>
          <w:i/>
          <w:sz w:val="28"/>
          <w:szCs w:val="28"/>
          <w:lang w:eastAsia="ru-RU"/>
        </w:rPr>
        <w:t xml:space="preserve">балл </w:t>
      </w:r>
      <w:r w:rsidR="00F84A18">
        <w:rPr>
          <w:rFonts w:eastAsia="Times New Roman" w:cs="Times New Roman"/>
          <w:i/>
          <w:sz w:val="28"/>
          <w:szCs w:val="28"/>
          <w:lang w:eastAsia="ru-RU"/>
        </w:rPr>
        <w:t>–</w:t>
      </w:r>
      <w:r w:rsidRPr="00484D61">
        <w:rPr>
          <w:rFonts w:eastAsia="Times New Roman" w:cs="Times New Roman"/>
          <w:i/>
          <w:sz w:val="28"/>
          <w:szCs w:val="28"/>
          <w:lang w:eastAsia="ru-RU"/>
        </w:rPr>
        <w:t xml:space="preserve"> нет</w:t>
      </w:r>
    </w:p>
    <w:p w:rsidR="00F84A18" w:rsidRPr="00484D61" w:rsidRDefault="00F84A18" w:rsidP="00484D61">
      <w:pPr>
        <w:jc w:val="left"/>
        <w:rPr>
          <w:rFonts w:eastAsia="Times New Roman" w:cs="Times New Roman"/>
          <w:i/>
          <w:sz w:val="28"/>
          <w:szCs w:val="28"/>
          <w:lang w:eastAsia="ru-RU"/>
        </w:rPr>
      </w:pPr>
    </w:p>
    <w:p w:rsidR="00484D61" w:rsidRPr="00F84A18" w:rsidRDefault="00484D61" w:rsidP="00F84A18">
      <w:pPr>
        <w:pStyle w:val="a5"/>
        <w:numPr>
          <w:ilvl w:val="0"/>
          <w:numId w:val="12"/>
        </w:numPr>
        <w:spacing w:line="240" w:lineRule="auto"/>
        <w:jc w:val="both"/>
        <w:rPr>
          <w:rFonts w:ascii="Times New Roman" w:eastAsia="Times New Roman" w:hAnsi="Times New Roman" w:cs="Times New Roman"/>
          <w:sz w:val="28"/>
          <w:szCs w:val="28"/>
        </w:rPr>
      </w:pPr>
      <w:r w:rsidRPr="00F84A18">
        <w:rPr>
          <w:rFonts w:ascii="Times New Roman" w:eastAsia="Times New Roman" w:hAnsi="Times New Roman" w:cs="Times New Roman"/>
          <w:sz w:val="28"/>
          <w:szCs w:val="28"/>
        </w:rPr>
        <w:t>Считаете ли Вы, что технология педагогики сотрудничества способствует формированию профессиональных компетенций по разработке уроков в соответствии с требованиями ФГОС?</w:t>
      </w:r>
    </w:p>
    <w:p w:rsidR="00484D61" w:rsidRPr="00F84A18" w:rsidRDefault="00484D61" w:rsidP="00F84A18">
      <w:pPr>
        <w:pStyle w:val="a5"/>
        <w:numPr>
          <w:ilvl w:val="0"/>
          <w:numId w:val="12"/>
        </w:numPr>
        <w:spacing w:line="240" w:lineRule="auto"/>
        <w:rPr>
          <w:rFonts w:ascii="Times New Roman" w:eastAsia="Calibri" w:hAnsi="Times New Roman" w:cs="Times New Roman"/>
          <w:sz w:val="28"/>
          <w:szCs w:val="28"/>
        </w:rPr>
      </w:pPr>
      <w:r w:rsidRPr="00F84A18">
        <w:rPr>
          <w:rFonts w:ascii="Times New Roman" w:eastAsia="Calibri" w:hAnsi="Times New Roman" w:cs="Times New Roman"/>
          <w:sz w:val="28"/>
          <w:szCs w:val="28"/>
        </w:rPr>
        <w:t>Вы активно и качественно работали в проектной группе….</w:t>
      </w:r>
    </w:p>
    <w:p w:rsidR="00484D61" w:rsidRPr="00F84A18" w:rsidRDefault="00484D61" w:rsidP="00F84A18">
      <w:pPr>
        <w:pStyle w:val="a5"/>
        <w:numPr>
          <w:ilvl w:val="0"/>
          <w:numId w:val="12"/>
        </w:numPr>
        <w:spacing w:line="240" w:lineRule="auto"/>
        <w:rPr>
          <w:rFonts w:ascii="Times New Roman" w:eastAsia="Calibri" w:hAnsi="Times New Roman" w:cs="Times New Roman"/>
          <w:sz w:val="28"/>
          <w:szCs w:val="28"/>
        </w:rPr>
      </w:pPr>
      <w:r w:rsidRPr="00F84A18">
        <w:rPr>
          <w:rFonts w:ascii="Times New Roman" w:eastAsia="Calibri" w:hAnsi="Times New Roman" w:cs="Times New Roman"/>
          <w:sz w:val="28"/>
          <w:szCs w:val="28"/>
        </w:rPr>
        <w:t>Ваши идеи проведения урока были реализованы …</w:t>
      </w:r>
    </w:p>
    <w:p w:rsidR="00484D61" w:rsidRPr="00F84A18" w:rsidRDefault="00484D61" w:rsidP="00F84A18">
      <w:pPr>
        <w:pStyle w:val="a5"/>
        <w:numPr>
          <w:ilvl w:val="0"/>
          <w:numId w:val="12"/>
        </w:numPr>
        <w:spacing w:line="240" w:lineRule="auto"/>
        <w:jc w:val="both"/>
        <w:rPr>
          <w:rFonts w:ascii="Times New Roman" w:eastAsia="Times New Roman" w:hAnsi="Times New Roman" w:cs="Times New Roman"/>
          <w:sz w:val="28"/>
          <w:szCs w:val="28"/>
        </w:rPr>
      </w:pPr>
      <w:r w:rsidRPr="00F84A18">
        <w:rPr>
          <w:rFonts w:ascii="Times New Roman" w:eastAsia="Calibri" w:hAnsi="Times New Roman" w:cs="Times New Roman"/>
          <w:sz w:val="28"/>
          <w:szCs w:val="28"/>
        </w:rPr>
        <w:t xml:space="preserve">Считаете ли Вы необходимым  использование технологии </w:t>
      </w:r>
      <w:r w:rsidRPr="00F84A18">
        <w:rPr>
          <w:rFonts w:ascii="Times New Roman" w:eastAsia="Times New Roman" w:hAnsi="Times New Roman" w:cs="Times New Roman"/>
          <w:sz w:val="28"/>
          <w:szCs w:val="28"/>
        </w:rPr>
        <w:t>педагогики сотрудничества при разработке уроков в соответствии с требованиями ФГОС  в практике методической деятельности Вашей школы?</w:t>
      </w:r>
    </w:p>
    <w:p w:rsidR="00484D61" w:rsidRDefault="00484D61" w:rsidP="00F84A18">
      <w:pPr>
        <w:pStyle w:val="a5"/>
        <w:numPr>
          <w:ilvl w:val="0"/>
          <w:numId w:val="12"/>
        </w:numPr>
        <w:spacing w:line="240" w:lineRule="auto"/>
        <w:jc w:val="both"/>
        <w:rPr>
          <w:rFonts w:ascii="Times New Roman" w:eastAsia="Times New Roman" w:hAnsi="Times New Roman" w:cs="Times New Roman"/>
          <w:sz w:val="28"/>
          <w:szCs w:val="28"/>
        </w:rPr>
      </w:pPr>
      <w:r w:rsidRPr="00F84A18">
        <w:rPr>
          <w:rFonts w:ascii="Times New Roman" w:eastAsia="Times New Roman" w:hAnsi="Times New Roman" w:cs="Times New Roman"/>
          <w:sz w:val="28"/>
          <w:szCs w:val="28"/>
        </w:rPr>
        <w:t xml:space="preserve">Кто из коллег в Вашей группе наиболее активно и эффективно работал при проектировании урока?  </w:t>
      </w:r>
      <w:bookmarkStart w:id="0" w:name="_GoBack"/>
      <w:bookmarkEnd w:id="0"/>
    </w:p>
    <w:p w:rsidR="009E58D6" w:rsidRDefault="009E58D6" w:rsidP="009E58D6">
      <w:pPr>
        <w:pStyle w:val="a5"/>
        <w:spacing w:line="240" w:lineRule="auto"/>
        <w:jc w:val="both"/>
        <w:rPr>
          <w:rFonts w:ascii="Times New Roman" w:eastAsia="Times New Roman" w:hAnsi="Times New Roman" w:cs="Times New Roman"/>
          <w:sz w:val="28"/>
          <w:szCs w:val="28"/>
        </w:rPr>
      </w:pPr>
    </w:p>
    <w:p w:rsidR="00BD7185" w:rsidRDefault="009E58D6" w:rsidP="009E58D6">
      <w:pPr>
        <w:pStyle w:val="a5"/>
        <w:spacing w:line="240" w:lineRule="auto"/>
        <w:jc w:val="center"/>
        <w:rPr>
          <w:rFonts w:ascii="Times New Roman" w:eastAsia="Times New Roman" w:hAnsi="Times New Roman" w:cs="Times New Roman"/>
          <w:b/>
          <w:sz w:val="32"/>
          <w:szCs w:val="32"/>
        </w:rPr>
      </w:pPr>
      <w:r w:rsidRPr="00BD7185">
        <w:rPr>
          <w:rFonts w:ascii="Times New Roman" w:eastAsia="Times New Roman" w:hAnsi="Times New Roman" w:cs="Times New Roman"/>
          <w:b/>
          <w:sz w:val="32"/>
          <w:szCs w:val="32"/>
        </w:rPr>
        <w:lastRenderedPageBreak/>
        <w:t xml:space="preserve">Психолого-педагогический аспект урока </w:t>
      </w:r>
    </w:p>
    <w:p w:rsidR="009E58D6" w:rsidRDefault="009E58D6" w:rsidP="009E58D6">
      <w:pPr>
        <w:pStyle w:val="a5"/>
        <w:spacing w:line="240" w:lineRule="auto"/>
        <w:jc w:val="center"/>
        <w:rPr>
          <w:rFonts w:ascii="Times New Roman" w:eastAsia="Times New Roman" w:hAnsi="Times New Roman" w:cs="Times New Roman"/>
          <w:b/>
          <w:sz w:val="32"/>
          <w:szCs w:val="32"/>
        </w:rPr>
      </w:pPr>
      <w:r w:rsidRPr="00BD7185">
        <w:rPr>
          <w:rFonts w:ascii="Times New Roman" w:eastAsia="Times New Roman" w:hAnsi="Times New Roman" w:cs="Times New Roman"/>
          <w:b/>
          <w:sz w:val="32"/>
          <w:szCs w:val="32"/>
        </w:rPr>
        <w:t xml:space="preserve">в логике </w:t>
      </w:r>
      <w:proofErr w:type="spellStart"/>
      <w:r w:rsidRPr="00BD7185">
        <w:rPr>
          <w:rFonts w:ascii="Times New Roman" w:eastAsia="Times New Roman" w:hAnsi="Times New Roman" w:cs="Times New Roman"/>
          <w:b/>
          <w:sz w:val="32"/>
          <w:szCs w:val="32"/>
        </w:rPr>
        <w:t>системно-деятельностного</w:t>
      </w:r>
      <w:proofErr w:type="spellEnd"/>
      <w:r w:rsidRPr="00BD7185">
        <w:rPr>
          <w:rFonts w:ascii="Times New Roman" w:eastAsia="Times New Roman" w:hAnsi="Times New Roman" w:cs="Times New Roman"/>
          <w:b/>
          <w:sz w:val="32"/>
          <w:szCs w:val="32"/>
        </w:rPr>
        <w:t xml:space="preserve"> п</w:t>
      </w:r>
      <w:r w:rsidR="00BD7185" w:rsidRPr="00BD7185">
        <w:rPr>
          <w:rFonts w:ascii="Times New Roman" w:eastAsia="Times New Roman" w:hAnsi="Times New Roman" w:cs="Times New Roman"/>
          <w:b/>
          <w:sz w:val="32"/>
          <w:szCs w:val="32"/>
        </w:rPr>
        <w:t>одхода</w:t>
      </w:r>
    </w:p>
    <w:p w:rsidR="00BD7185" w:rsidRDefault="00BD718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pPr>
    </w:p>
    <w:p w:rsidR="002B3CA5" w:rsidRDefault="002B3CA5" w:rsidP="009E58D6">
      <w:pPr>
        <w:pStyle w:val="a5"/>
        <w:spacing w:line="240" w:lineRule="auto"/>
        <w:jc w:val="center"/>
        <w:rPr>
          <w:rFonts w:ascii="Times New Roman" w:eastAsia="Times New Roman" w:hAnsi="Times New Roman" w:cs="Times New Roman"/>
          <w:b/>
          <w:sz w:val="32"/>
          <w:szCs w:val="32"/>
        </w:rPr>
        <w:sectPr w:rsidR="002B3CA5" w:rsidSect="00390F0C">
          <w:pgSz w:w="11906" w:h="16838"/>
          <w:pgMar w:top="1134" w:right="1134" w:bottom="1134" w:left="1134" w:header="709" w:footer="709" w:gutter="0"/>
          <w:cols w:space="708"/>
          <w:docGrid w:linePitch="360"/>
        </w:sectPr>
      </w:pPr>
    </w:p>
    <w:p w:rsidR="002B3CA5" w:rsidRPr="002B3CA5" w:rsidRDefault="002B3CA5" w:rsidP="002B3CA5">
      <w:pPr>
        <w:rPr>
          <w:b/>
          <w:sz w:val="32"/>
          <w:szCs w:val="32"/>
        </w:rPr>
      </w:pPr>
      <w:r w:rsidRPr="002B3CA5">
        <w:rPr>
          <w:b/>
          <w:sz w:val="32"/>
          <w:szCs w:val="32"/>
        </w:rPr>
        <w:lastRenderedPageBreak/>
        <w:t>Технологическая карта урока</w:t>
      </w:r>
    </w:p>
    <w:p w:rsidR="002B3CA5" w:rsidRPr="00726F93" w:rsidRDefault="002B3CA5" w:rsidP="00726F93">
      <w:pPr>
        <w:jc w:val="both"/>
        <w:rPr>
          <w:sz w:val="28"/>
          <w:szCs w:val="28"/>
        </w:rPr>
      </w:pPr>
      <w:r w:rsidRPr="00726F93">
        <w:rPr>
          <w:sz w:val="28"/>
          <w:szCs w:val="28"/>
        </w:rPr>
        <w:t>Предмет</w:t>
      </w:r>
      <w:r w:rsidR="00726F93">
        <w:rPr>
          <w:sz w:val="28"/>
          <w:szCs w:val="28"/>
        </w:rPr>
        <w:t xml:space="preserve"> </w:t>
      </w:r>
      <w:r w:rsidRPr="00726F93">
        <w:rPr>
          <w:sz w:val="28"/>
          <w:szCs w:val="28"/>
        </w:rPr>
        <w:t>_________________</w:t>
      </w:r>
      <w:r w:rsidR="00726F93">
        <w:rPr>
          <w:sz w:val="28"/>
          <w:szCs w:val="28"/>
        </w:rPr>
        <w:t>_</w:t>
      </w:r>
      <w:r w:rsidRPr="00726F93">
        <w:rPr>
          <w:sz w:val="28"/>
          <w:szCs w:val="28"/>
        </w:rPr>
        <w:t>__</w:t>
      </w:r>
    </w:p>
    <w:p w:rsidR="002B3CA5" w:rsidRPr="00726F93" w:rsidRDefault="002B3CA5" w:rsidP="00726F93">
      <w:pPr>
        <w:jc w:val="both"/>
        <w:rPr>
          <w:sz w:val="28"/>
          <w:szCs w:val="28"/>
        </w:rPr>
      </w:pPr>
      <w:r w:rsidRPr="00726F93">
        <w:rPr>
          <w:sz w:val="28"/>
          <w:szCs w:val="28"/>
        </w:rPr>
        <w:t>Класс</w:t>
      </w:r>
      <w:r w:rsidR="00726F93">
        <w:rPr>
          <w:sz w:val="28"/>
          <w:szCs w:val="28"/>
        </w:rPr>
        <w:t xml:space="preserve"> </w:t>
      </w:r>
      <w:r w:rsidRPr="00726F93">
        <w:rPr>
          <w:sz w:val="28"/>
          <w:szCs w:val="28"/>
        </w:rPr>
        <w:t>_____________________</w:t>
      </w:r>
      <w:r w:rsidR="00726F93">
        <w:rPr>
          <w:sz w:val="28"/>
          <w:szCs w:val="28"/>
        </w:rPr>
        <w:t>_</w:t>
      </w:r>
    </w:p>
    <w:p w:rsidR="002B3CA5" w:rsidRPr="00726F93" w:rsidRDefault="002B3CA5" w:rsidP="00726F93">
      <w:pPr>
        <w:jc w:val="both"/>
        <w:rPr>
          <w:sz w:val="28"/>
          <w:szCs w:val="28"/>
        </w:rPr>
      </w:pPr>
      <w:r w:rsidRPr="00726F93">
        <w:rPr>
          <w:sz w:val="28"/>
          <w:szCs w:val="28"/>
        </w:rPr>
        <w:t>Автор УМК</w:t>
      </w:r>
      <w:r w:rsidR="00726F93">
        <w:rPr>
          <w:sz w:val="28"/>
          <w:szCs w:val="28"/>
        </w:rPr>
        <w:t xml:space="preserve"> </w:t>
      </w:r>
      <w:r w:rsidRPr="00726F93">
        <w:rPr>
          <w:sz w:val="28"/>
          <w:szCs w:val="28"/>
        </w:rPr>
        <w:t>__________________________________________________________</w:t>
      </w:r>
      <w:r w:rsidR="00726F93">
        <w:rPr>
          <w:sz w:val="28"/>
          <w:szCs w:val="28"/>
        </w:rPr>
        <w:t>_____________________________</w:t>
      </w:r>
    </w:p>
    <w:p w:rsidR="002B3CA5" w:rsidRPr="00726F93" w:rsidRDefault="002B3CA5" w:rsidP="00726F93">
      <w:pPr>
        <w:jc w:val="both"/>
        <w:rPr>
          <w:sz w:val="28"/>
          <w:szCs w:val="28"/>
        </w:rPr>
      </w:pPr>
      <w:r w:rsidRPr="00726F93">
        <w:rPr>
          <w:sz w:val="28"/>
          <w:szCs w:val="28"/>
        </w:rPr>
        <w:t>Тема урока</w:t>
      </w:r>
      <w:r w:rsidR="00726F93">
        <w:rPr>
          <w:sz w:val="28"/>
          <w:szCs w:val="28"/>
        </w:rPr>
        <w:t xml:space="preserve"> </w:t>
      </w:r>
      <w:r w:rsidRPr="00726F93">
        <w:rPr>
          <w:sz w:val="28"/>
          <w:szCs w:val="28"/>
        </w:rPr>
        <w:t>_________________________________________________________________________________________</w:t>
      </w:r>
      <w:r w:rsidR="00726F93">
        <w:rPr>
          <w:sz w:val="28"/>
          <w:szCs w:val="28"/>
        </w:rPr>
        <w:t>____</w:t>
      </w:r>
    </w:p>
    <w:p w:rsidR="002B3CA5" w:rsidRPr="00726F93" w:rsidRDefault="002B3CA5" w:rsidP="00726F93">
      <w:pPr>
        <w:jc w:val="both"/>
        <w:rPr>
          <w:sz w:val="28"/>
          <w:szCs w:val="28"/>
          <w:u w:val="single"/>
        </w:rPr>
      </w:pPr>
      <w:r w:rsidRPr="00726F93">
        <w:rPr>
          <w:sz w:val="28"/>
          <w:szCs w:val="28"/>
        </w:rPr>
        <w:t>Тип урока</w:t>
      </w:r>
      <w:r w:rsidR="00726F93">
        <w:rPr>
          <w:sz w:val="28"/>
          <w:szCs w:val="28"/>
        </w:rPr>
        <w:t xml:space="preserve"> ________________________</w:t>
      </w:r>
      <w:r w:rsidRPr="00726F93">
        <w:rPr>
          <w:sz w:val="28"/>
          <w:szCs w:val="28"/>
        </w:rPr>
        <w:t>___________________________</w:t>
      </w:r>
      <w:r w:rsidR="00726F93">
        <w:rPr>
          <w:sz w:val="28"/>
          <w:szCs w:val="28"/>
        </w:rPr>
        <w:t>___________________________________</w:t>
      </w:r>
      <w:r w:rsidRPr="00726F93">
        <w:rPr>
          <w:sz w:val="28"/>
          <w:szCs w:val="28"/>
        </w:rPr>
        <w:t>__</w:t>
      </w:r>
    </w:p>
    <w:p w:rsidR="002B3CA5" w:rsidRPr="00726F93" w:rsidRDefault="002B3CA5" w:rsidP="00726F93">
      <w:pPr>
        <w:jc w:val="both"/>
        <w:rPr>
          <w:sz w:val="28"/>
          <w:szCs w:val="28"/>
        </w:rPr>
      </w:pPr>
      <w:r w:rsidRPr="00726F93">
        <w:rPr>
          <w:sz w:val="28"/>
          <w:szCs w:val="28"/>
        </w:rPr>
        <w:t>Цель урока</w:t>
      </w:r>
      <w:r w:rsidR="00726F93">
        <w:rPr>
          <w:sz w:val="28"/>
          <w:szCs w:val="28"/>
        </w:rPr>
        <w:t xml:space="preserve"> </w:t>
      </w:r>
      <w:r w:rsidRPr="00726F93">
        <w:rPr>
          <w:sz w:val="28"/>
          <w:szCs w:val="28"/>
        </w:rPr>
        <w:t>______________________________________________________________</w:t>
      </w:r>
      <w:r w:rsidR="00726F93">
        <w:rPr>
          <w:sz w:val="28"/>
          <w:szCs w:val="28"/>
        </w:rPr>
        <w:t>________________</w:t>
      </w:r>
      <w:r w:rsidRPr="00726F93">
        <w:rPr>
          <w:sz w:val="28"/>
          <w:szCs w:val="28"/>
        </w:rPr>
        <w:t>____________</w:t>
      </w:r>
    </w:p>
    <w:p w:rsidR="002B3CA5" w:rsidRPr="00726F93" w:rsidRDefault="002B3CA5" w:rsidP="00726F93">
      <w:pPr>
        <w:jc w:val="both"/>
        <w:rPr>
          <w:sz w:val="28"/>
          <w:szCs w:val="28"/>
        </w:rPr>
      </w:pPr>
      <w:r w:rsidRPr="00726F93">
        <w:rPr>
          <w:sz w:val="28"/>
          <w:szCs w:val="28"/>
        </w:rPr>
        <w:t>Технология проведения урока _____________________________________________</w:t>
      </w:r>
      <w:r w:rsidR="00676091">
        <w:rPr>
          <w:sz w:val="28"/>
          <w:szCs w:val="28"/>
        </w:rPr>
        <w:t>___________________________</w:t>
      </w:r>
    </w:p>
    <w:p w:rsidR="002B3CA5" w:rsidRPr="005067F6" w:rsidRDefault="002B3CA5" w:rsidP="002B3CA5"/>
    <w:tbl>
      <w:tblPr>
        <w:tblStyle w:val="a6"/>
        <w:tblW w:w="16018" w:type="dxa"/>
        <w:tblInd w:w="-601" w:type="dxa"/>
        <w:tblLook w:val="04A0"/>
      </w:tblPr>
      <w:tblGrid>
        <w:gridCol w:w="2483"/>
        <w:gridCol w:w="2255"/>
        <w:gridCol w:w="2256"/>
        <w:gridCol w:w="2256"/>
        <w:gridCol w:w="2256"/>
        <w:gridCol w:w="2256"/>
        <w:gridCol w:w="2256"/>
      </w:tblGrid>
      <w:tr w:rsidR="002B3CA5" w:rsidRPr="005067F6" w:rsidTr="00676091">
        <w:tc>
          <w:tcPr>
            <w:tcW w:w="2483" w:type="dxa"/>
          </w:tcPr>
          <w:p w:rsidR="002B3CA5" w:rsidRPr="00676091" w:rsidRDefault="002B3CA5" w:rsidP="009C7B9C">
            <w:pPr>
              <w:jc w:val="center"/>
              <w:rPr>
                <w:rFonts w:ascii="Times New Roman" w:hAnsi="Times New Roman" w:cs="Times New Roman"/>
                <w:b/>
                <w:sz w:val="28"/>
                <w:szCs w:val="28"/>
              </w:rPr>
            </w:pPr>
            <w:r w:rsidRPr="00676091">
              <w:rPr>
                <w:rFonts w:ascii="Times New Roman" w:hAnsi="Times New Roman" w:cs="Times New Roman"/>
                <w:b/>
                <w:sz w:val="28"/>
                <w:szCs w:val="28"/>
              </w:rPr>
              <w:t>Этап урока</w:t>
            </w:r>
          </w:p>
          <w:p w:rsidR="002B3CA5" w:rsidRPr="00676091" w:rsidRDefault="002B3CA5" w:rsidP="009C7B9C">
            <w:pPr>
              <w:jc w:val="center"/>
              <w:rPr>
                <w:rFonts w:ascii="Times New Roman" w:hAnsi="Times New Roman" w:cs="Times New Roman"/>
                <w:b/>
                <w:sz w:val="28"/>
                <w:szCs w:val="28"/>
              </w:rPr>
            </w:pPr>
            <w:r w:rsidRPr="00676091">
              <w:rPr>
                <w:rFonts w:ascii="Times New Roman" w:hAnsi="Times New Roman" w:cs="Times New Roman"/>
                <w:b/>
                <w:sz w:val="28"/>
                <w:szCs w:val="28"/>
              </w:rPr>
              <w:t>(обязательные этапы урока)</w:t>
            </w:r>
          </w:p>
        </w:tc>
        <w:tc>
          <w:tcPr>
            <w:tcW w:w="2255" w:type="dxa"/>
          </w:tcPr>
          <w:p w:rsidR="002B3CA5" w:rsidRPr="00676091" w:rsidRDefault="002B3CA5" w:rsidP="009C7B9C">
            <w:pPr>
              <w:jc w:val="center"/>
              <w:rPr>
                <w:rFonts w:ascii="Times New Roman" w:hAnsi="Times New Roman" w:cs="Times New Roman"/>
                <w:b/>
                <w:sz w:val="28"/>
                <w:szCs w:val="28"/>
              </w:rPr>
            </w:pPr>
            <w:r w:rsidRPr="00676091">
              <w:rPr>
                <w:rFonts w:ascii="Times New Roman" w:hAnsi="Times New Roman" w:cs="Times New Roman"/>
                <w:b/>
                <w:sz w:val="28"/>
                <w:szCs w:val="28"/>
              </w:rPr>
              <w:t>Деятельность учителя</w:t>
            </w:r>
          </w:p>
        </w:tc>
        <w:tc>
          <w:tcPr>
            <w:tcW w:w="2256" w:type="dxa"/>
          </w:tcPr>
          <w:p w:rsidR="002B3CA5" w:rsidRPr="00676091" w:rsidRDefault="002B3CA5" w:rsidP="009C7B9C">
            <w:pPr>
              <w:jc w:val="center"/>
              <w:rPr>
                <w:rFonts w:ascii="Times New Roman" w:hAnsi="Times New Roman" w:cs="Times New Roman"/>
                <w:b/>
                <w:sz w:val="28"/>
                <w:szCs w:val="28"/>
              </w:rPr>
            </w:pPr>
            <w:r w:rsidRPr="00676091">
              <w:rPr>
                <w:rFonts w:ascii="Times New Roman" w:hAnsi="Times New Roman" w:cs="Times New Roman"/>
                <w:b/>
                <w:sz w:val="28"/>
                <w:szCs w:val="28"/>
              </w:rPr>
              <w:t>Деятельность ученика</w:t>
            </w:r>
          </w:p>
        </w:tc>
        <w:tc>
          <w:tcPr>
            <w:tcW w:w="2256" w:type="dxa"/>
          </w:tcPr>
          <w:p w:rsidR="002B3CA5" w:rsidRPr="00676091" w:rsidRDefault="002B3CA5" w:rsidP="009C7B9C">
            <w:pPr>
              <w:jc w:val="center"/>
              <w:rPr>
                <w:rFonts w:ascii="Times New Roman" w:hAnsi="Times New Roman" w:cs="Times New Roman"/>
                <w:b/>
                <w:sz w:val="28"/>
                <w:szCs w:val="28"/>
              </w:rPr>
            </w:pPr>
            <w:r w:rsidRPr="00676091">
              <w:rPr>
                <w:rFonts w:ascii="Times New Roman" w:hAnsi="Times New Roman" w:cs="Times New Roman"/>
                <w:b/>
                <w:sz w:val="28"/>
                <w:szCs w:val="28"/>
              </w:rPr>
              <w:t>Формируемые УУД</w:t>
            </w:r>
          </w:p>
        </w:tc>
        <w:tc>
          <w:tcPr>
            <w:tcW w:w="2256" w:type="dxa"/>
          </w:tcPr>
          <w:p w:rsidR="002B3CA5" w:rsidRPr="00676091" w:rsidRDefault="002B3CA5" w:rsidP="009C7B9C">
            <w:pPr>
              <w:jc w:val="center"/>
              <w:rPr>
                <w:rFonts w:ascii="Times New Roman" w:hAnsi="Times New Roman" w:cs="Times New Roman"/>
                <w:b/>
                <w:sz w:val="28"/>
                <w:szCs w:val="28"/>
              </w:rPr>
            </w:pPr>
            <w:r w:rsidRPr="00676091">
              <w:rPr>
                <w:rFonts w:ascii="Times New Roman" w:hAnsi="Times New Roman" w:cs="Times New Roman"/>
                <w:b/>
                <w:sz w:val="28"/>
                <w:szCs w:val="28"/>
              </w:rPr>
              <w:t>Результат</w:t>
            </w:r>
          </w:p>
        </w:tc>
        <w:tc>
          <w:tcPr>
            <w:tcW w:w="2256" w:type="dxa"/>
          </w:tcPr>
          <w:p w:rsidR="002B3CA5" w:rsidRPr="00676091" w:rsidRDefault="00676091" w:rsidP="009C7B9C">
            <w:pPr>
              <w:jc w:val="center"/>
              <w:rPr>
                <w:rFonts w:ascii="Times New Roman" w:hAnsi="Times New Roman" w:cs="Times New Roman"/>
                <w:b/>
                <w:sz w:val="28"/>
                <w:szCs w:val="28"/>
              </w:rPr>
            </w:pPr>
            <w:r w:rsidRPr="00676091">
              <w:rPr>
                <w:rFonts w:ascii="Times New Roman" w:hAnsi="Times New Roman" w:cs="Times New Roman"/>
                <w:b/>
                <w:sz w:val="28"/>
                <w:szCs w:val="28"/>
              </w:rPr>
              <w:t>К</w:t>
            </w:r>
            <w:r w:rsidR="002B3CA5" w:rsidRPr="00676091">
              <w:rPr>
                <w:rFonts w:ascii="Times New Roman" w:hAnsi="Times New Roman" w:cs="Times New Roman"/>
                <w:b/>
                <w:sz w:val="28"/>
                <w:szCs w:val="28"/>
              </w:rPr>
              <w:t>оррекция</w:t>
            </w:r>
            <w:r>
              <w:rPr>
                <w:rFonts w:ascii="Times New Roman" w:hAnsi="Times New Roman" w:cs="Times New Roman"/>
                <w:b/>
                <w:sz w:val="28"/>
                <w:szCs w:val="28"/>
              </w:rPr>
              <w:t xml:space="preserve"> </w:t>
            </w:r>
          </w:p>
        </w:tc>
        <w:tc>
          <w:tcPr>
            <w:tcW w:w="2256" w:type="dxa"/>
          </w:tcPr>
          <w:p w:rsidR="002B3CA5" w:rsidRPr="00676091" w:rsidRDefault="002B3CA5" w:rsidP="009C7B9C">
            <w:pPr>
              <w:jc w:val="center"/>
              <w:rPr>
                <w:rFonts w:ascii="Times New Roman" w:hAnsi="Times New Roman" w:cs="Times New Roman"/>
                <w:b/>
                <w:sz w:val="28"/>
                <w:szCs w:val="28"/>
              </w:rPr>
            </w:pPr>
          </w:p>
        </w:tc>
      </w:tr>
      <w:tr w:rsidR="002B3CA5" w:rsidRPr="005067F6" w:rsidTr="00676091">
        <w:tc>
          <w:tcPr>
            <w:tcW w:w="2483" w:type="dxa"/>
          </w:tcPr>
          <w:p w:rsidR="002B3CA5" w:rsidRPr="00676091" w:rsidRDefault="002B3CA5" w:rsidP="009C7B9C">
            <w:pPr>
              <w:rPr>
                <w:rFonts w:ascii="Times New Roman" w:hAnsi="Times New Roman" w:cs="Times New Roman"/>
                <w:sz w:val="28"/>
                <w:szCs w:val="28"/>
              </w:rPr>
            </w:pPr>
            <w:r w:rsidRPr="00676091">
              <w:rPr>
                <w:rFonts w:ascii="Times New Roman" w:hAnsi="Times New Roman" w:cs="Times New Roman"/>
                <w:sz w:val="28"/>
                <w:szCs w:val="28"/>
              </w:rPr>
              <w:t>1. Этап мотивации (самоопределения) к учебной деятельности</w:t>
            </w:r>
          </w:p>
        </w:tc>
        <w:tc>
          <w:tcPr>
            <w:tcW w:w="2255" w:type="dxa"/>
          </w:tcPr>
          <w:p w:rsidR="002B3CA5" w:rsidRPr="00676091" w:rsidRDefault="002B3CA5" w:rsidP="009C7B9C">
            <w:pPr>
              <w:jc w:val="both"/>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jc w:val="both"/>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r>
      <w:tr w:rsidR="002B3CA5" w:rsidRPr="005067F6" w:rsidTr="00676091">
        <w:tc>
          <w:tcPr>
            <w:tcW w:w="2483" w:type="dxa"/>
          </w:tcPr>
          <w:p w:rsidR="002B3CA5" w:rsidRPr="00676091" w:rsidRDefault="002B3CA5" w:rsidP="009C7B9C">
            <w:pPr>
              <w:rPr>
                <w:rFonts w:ascii="Times New Roman" w:hAnsi="Times New Roman" w:cs="Times New Roman"/>
                <w:sz w:val="28"/>
                <w:szCs w:val="28"/>
              </w:rPr>
            </w:pPr>
            <w:r w:rsidRPr="00676091">
              <w:rPr>
                <w:rFonts w:ascii="Times New Roman" w:hAnsi="Times New Roman" w:cs="Times New Roman"/>
                <w:sz w:val="28"/>
                <w:szCs w:val="28"/>
              </w:rPr>
              <w:t>2.</w:t>
            </w:r>
            <w:r w:rsidR="00676091">
              <w:rPr>
                <w:rFonts w:ascii="Times New Roman" w:hAnsi="Times New Roman" w:cs="Times New Roman"/>
                <w:sz w:val="28"/>
                <w:szCs w:val="28"/>
              </w:rPr>
              <w:t xml:space="preserve"> </w:t>
            </w:r>
            <w:proofErr w:type="spellStart"/>
            <w:r w:rsidRPr="00676091">
              <w:rPr>
                <w:rFonts w:ascii="Times New Roman" w:hAnsi="Times New Roman" w:cs="Times New Roman"/>
                <w:sz w:val="28"/>
                <w:szCs w:val="28"/>
              </w:rPr>
              <w:t>Целеполагание</w:t>
            </w:r>
            <w:proofErr w:type="spellEnd"/>
          </w:p>
          <w:p w:rsidR="002B3CA5" w:rsidRPr="00676091" w:rsidRDefault="002B3CA5" w:rsidP="009C7B9C">
            <w:pPr>
              <w:rPr>
                <w:rFonts w:ascii="Times New Roman" w:hAnsi="Times New Roman" w:cs="Times New Roman"/>
                <w:sz w:val="28"/>
                <w:szCs w:val="28"/>
              </w:rPr>
            </w:pPr>
          </w:p>
        </w:tc>
        <w:tc>
          <w:tcPr>
            <w:tcW w:w="2255"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r>
      <w:tr w:rsidR="002B3CA5" w:rsidRPr="005067F6" w:rsidTr="00676091">
        <w:tc>
          <w:tcPr>
            <w:tcW w:w="2483" w:type="dxa"/>
          </w:tcPr>
          <w:p w:rsidR="002B3CA5" w:rsidRPr="00676091" w:rsidRDefault="002B3CA5" w:rsidP="009C7B9C">
            <w:pPr>
              <w:rPr>
                <w:rFonts w:ascii="Times New Roman" w:hAnsi="Times New Roman" w:cs="Times New Roman"/>
                <w:sz w:val="28"/>
                <w:szCs w:val="28"/>
              </w:rPr>
            </w:pPr>
            <w:r w:rsidRPr="00676091">
              <w:rPr>
                <w:rFonts w:ascii="Times New Roman" w:hAnsi="Times New Roman" w:cs="Times New Roman"/>
                <w:sz w:val="28"/>
                <w:szCs w:val="28"/>
              </w:rPr>
              <w:t>3.</w:t>
            </w:r>
            <w:r w:rsidR="00676091">
              <w:rPr>
                <w:rFonts w:ascii="Times New Roman" w:hAnsi="Times New Roman" w:cs="Times New Roman"/>
                <w:sz w:val="28"/>
                <w:szCs w:val="28"/>
              </w:rPr>
              <w:t xml:space="preserve"> </w:t>
            </w:r>
            <w:r w:rsidRPr="00676091">
              <w:rPr>
                <w:rFonts w:ascii="Times New Roman" w:hAnsi="Times New Roman" w:cs="Times New Roman"/>
                <w:sz w:val="28"/>
                <w:szCs w:val="28"/>
              </w:rPr>
              <w:t>Планирование</w:t>
            </w:r>
          </w:p>
          <w:p w:rsidR="002B3CA5" w:rsidRPr="00676091" w:rsidRDefault="002B3CA5" w:rsidP="009C7B9C">
            <w:pPr>
              <w:rPr>
                <w:rFonts w:ascii="Times New Roman" w:hAnsi="Times New Roman" w:cs="Times New Roman"/>
                <w:sz w:val="28"/>
                <w:szCs w:val="28"/>
              </w:rPr>
            </w:pPr>
          </w:p>
        </w:tc>
        <w:tc>
          <w:tcPr>
            <w:tcW w:w="2255"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r>
      <w:tr w:rsidR="002B3CA5" w:rsidRPr="005067F6" w:rsidTr="00676091">
        <w:tc>
          <w:tcPr>
            <w:tcW w:w="2483" w:type="dxa"/>
          </w:tcPr>
          <w:p w:rsidR="002B3CA5" w:rsidRPr="00676091" w:rsidRDefault="002B3CA5" w:rsidP="009C7B9C">
            <w:pPr>
              <w:rPr>
                <w:rFonts w:ascii="Times New Roman" w:hAnsi="Times New Roman" w:cs="Times New Roman"/>
                <w:sz w:val="28"/>
                <w:szCs w:val="28"/>
              </w:rPr>
            </w:pPr>
            <w:r w:rsidRPr="00676091">
              <w:rPr>
                <w:rFonts w:ascii="Times New Roman" w:hAnsi="Times New Roman" w:cs="Times New Roman"/>
                <w:sz w:val="28"/>
                <w:szCs w:val="28"/>
              </w:rPr>
              <w:t>4.</w:t>
            </w:r>
            <w:r w:rsidR="00676091">
              <w:rPr>
                <w:rFonts w:ascii="Times New Roman" w:hAnsi="Times New Roman" w:cs="Times New Roman"/>
                <w:sz w:val="28"/>
                <w:szCs w:val="28"/>
              </w:rPr>
              <w:t xml:space="preserve"> </w:t>
            </w:r>
            <w:r w:rsidRPr="00676091">
              <w:rPr>
                <w:rFonts w:ascii="Times New Roman" w:hAnsi="Times New Roman" w:cs="Times New Roman"/>
                <w:sz w:val="28"/>
                <w:szCs w:val="28"/>
              </w:rPr>
              <w:t>Самоконтроль, взаимоконтроль</w:t>
            </w:r>
          </w:p>
          <w:p w:rsidR="002B3CA5" w:rsidRPr="00676091" w:rsidRDefault="002B3CA5" w:rsidP="009C7B9C">
            <w:pPr>
              <w:rPr>
                <w:rFonts w:ascii="Times New Roman" w:hAnsi="Times New Roman" w:cs="Times New Roman"/>
                <w:sz w:val="28"/>
                <w:szCs w:val="28"/>
              </w:rPr>
            </w:pPr>
          </w:p>
        </w:tc>
        <w:tc>
          <w:tcPr>
            <w:tcW w:w="2255"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r>
      <w:tr w:rsidR="002B3CA5" w:rsidRPr="005067F6" w:rsidTr="00676091">
        <w:tc>
          <w:tcPr>
            <w:tcW w:w="2483" w:type="dxa"/>
          </w:tcPr>
          <w:p w:rsidR="002B3CA5" w:rsidRPr="00676091" w:rsidRDefault="002B3CA5" w:rsidP="009C7B9C">
            <w:pPr>
              <w:rPr>
                <w:rFonts w:ascii="Times New Roman" w:hAnsi="Times New Roman" w:cs="Times New Roman"/>
                <w:sz w:val="28"/>
                <w:szCs w:val="28"/>
              </w:rPr>
            </w:pPr>
            <w:r w:rsidRPr="00676091">
              <w:rPr>
                <w:rFonts w:ascii="Times New Roman" w:hAnsi="Times New Roman" w:cs="Times New Roman"/>
                <w:sz w:val="28"/>
                <w:szCs w:val="28"/>
              </w:rPr>
              <w:t>5.</w:t>
            </w:r>
            <w:r w:rsidR="00676091">
              <w:rPr>
                <w:rFonts w:ascii="Times New Roman" w:hAnsi="Times New Roman" w:cs="Times New Roman"/>
                <w:sz w:val="28"/>
                <w:szCs w:val="28"/>
              </w:rPr>
              <w:t xml:space="preserve"> </w:t>
            </w:r>
            <w:r w:rsidRPr="00676091">
              <w:rPr>
                <w:rFonts w:ascii="Times New Roman" w:hAnsi="Times New Roman" w:cs="Times New Roman"/>
                <w:sz w:val="28"/>
                <w:szCs w:val="28"/>
              </w:rPr>
              <w:t>Этап рефлексии учебной деятельности на уроке</w:t>
            </w:r>
          </w:p>
          <w:p w:rsidR="002B3CA5" w:rsidRPr="00676091" w:rsidRDefault="002B3CA5" w:rsidP="009C7B9C">
            <w:pPr>
              <w:rPr>
                <w:rFonts w:ascii="Times New Roman" w:hAnsi="Times New Roman" w:cs="Times New Roman"/>
                <w:sz w:val="28"/>
                <w:szCs w:val="28"/>
              </w:rPr>
            </w:pPr>
          </w:p>
        </w:tc>
        <w:tc>
          <w:tcPr>
            <w:tcW w:w="2255"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c>
          <w:tcPr>
            <w:tcW w:w="2256" w:type="dxa"/>
          </w:tcPr>
          <w:p w:rsidR="002B3CA5" w:rsidRPr="00676091" w:rsidRDefault="002B3CA5" w:rsidP="009C7B9C">
            <w:pPr>
              <w:rPr>
                <w:rFonts w:ascii="Times New Roman" w:hAnsi="Times New Roman" w:cs="Times New Roman"/>
                <w:sz w:val="28"/>
                <w:szCs w:val="28"/>
              </w:rPr>
            </w:pPr>
          </w:p>
        </w:tc>
      </w:tr>
    </w:tbl>
    <w:p w:rsidR="00676091" w:rsidRDefault="00676091" w:rsidP="001F6B97">
      <w:pPr>
        <w:sectPr w:rsidR="00676091" w:rsidSect="002B3CA5">
          <w:pgSz w:w="16838" w:h="11906" w:orient="landscape"/>
          <w:pgMar w:top="1134" w:right="1134" w:bottom="1134" w:left="1134" w:header="709" w:footer="709" w:gutter="0"/>
          <w:cols w:space="708"/>
          <w:docGrid w:linePitch="360"/>
        </w:sectPr>
      </w:pPr>
    </w:p>
    <w:p w:rsidR="004B25DA" w:rsidRPr="001F6B97" w:rsidRDefault="004B25DA" w:rsidP="001F6B97"/>
    <w:sectPr w:rsidR="004B25DA" w:rsidRPr="001F6B97" w:rsidSect="0067609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12E0"/>
    <w:multiLevelType w:val="hybridMultilevel"/>
    <w:tmpl w:val="ACC6DA94"/>
    <w:lvl w:ilvl="0" w:tplc="2082986A">
      <w:start w:val="1"/>
      <w:numFmt w:val="bullet"/>
      <w:lvlText w:val="•"/>
      <w:lvlJc w:val="left"/>
      <w:pPr>
        <w:tabs>
          <w:tab w:val="num" w:pos="720"/>
        </w:tabs>
        <w:ind w:left="720" w:hanging="360"/>
      </w:pPr>
      <w:rPr>
        <w:rFonts w:ascii="Arial" w:hAnsi="Arial" w:hint="default"/>
      </w:rPr>
    </w:lvl>
    <w:lvl w:ilvl="1" w:tplc="BA26E5DC" w:tentative="1">
      <w:start w:val="1"/>
      <w:numFmt w:val="bullet"/>
      <w:lvlText w:val="•"/>
      <w:lvlJc w:val="left"/>
      <w:pPr>
        <w:tabs>
          <w:tab w:val="num" w:pos="1440"/>
        </w:tabs>
        <w:ind w:left="1440" w:hanging="360"/>
      </w:pPr>
      <w:rPr>
        <w:rFonts w:ascii="Arial" w:hAnsi="Arial" w:hint="default"/>
      </w:rPr>
    </w:lvl>
    <w:lvl w:ilvl="2" w:tplc="C5B66D12" w:tentative="1">
      <w:start w:val="1"/>
      <w:numFmt w:val="bullet"/>
      <w:lvlText w:val="•"/>
      <w:lvlJc w:val="left"/>
      <w:pPr>
        <w:tabs>
          <w:tab w:val="num" w:pos="2160"/>
        </w:tabs>
        <w:ind w:left="2160" w:hanging="360"/>
      </w:pPr>
      <w:rPr>
        <w:rFonts w:ascii="Arial" w:hAnsi="Arial" w:hint="default"/>
      </w:rPr>
    </w:lvl>
    <w:lvl w:ilvl="3" w:tplc="E9226A38" w:tentative="1">
      <w:start w:val="1"/>
      <w:numFmt w:val="bullet"/>
      <w:lvlText w:val="•"/>
      <w:lvlJc w:val="left"/>
      <w:pPr>
        <w:tabs>
          <w:tab w:val="num" w:pos="2880"/>
        </w:tabs>
        <w:ind w:left="2880" w:hanging="360"/>
      </w:pPr>
      <w:rPr>
        <w:rFonts w:ascii="Arial" w:hAnsi="Arial" w:hint="default"/>
      </w:rPr>
    </w:lvl>
    <w:lvl w:ilvl="4" w:tplc="5A4A4358" w:tentative="1">
      <w:start w:val="1"/>
      <w:numFmt w:val="bullet"/>
      <w:lvlText w:val="•"/>
      <w:lvlJc w:val="left"/>
      <w:pPr>
        <w:tabs>
          <w:tab w:val="num" w:pos="3600"/>
        </w:tabs>
        <w:ind w:left="3600" w:hanging="360"/>
      </w:pPr>
      <w:rPr>
        <w:rFonts w:ascii="Arial" w:hAnsi="Arial" w:hint="default"/>
      </w:rPr>
    </w:lvl>
    <w:lvl w:ilvl="5" w:tplc="FDFAE7E6" w:tentative="1">
      <w:start w:val="1"/>
      <w:numFmt w:val="bullet"/>
      <w:lvlText w:val="•"/>
      <w:lvlJc w:val="left"/>
      <w:pPr>
        <w:tabs>
          <w:tab w:val="num" w:pos="4320"/>
        </w:tabs>
        <w:ind w:left="4320" w:hanging="360"/>
      </w:pPr>
      <w:rPr>
        <w:rFonts w:ascii="Arial" w:hAnsi="Arial" w:hint="default"/>
      </w:rPr>
    </w:lvl>
    <w:lvl w:ilvl="6" w:tplc="1B0ACC94" w:tentative="1">
      <w:start w:val="1"/>
      <w:numFmt w:val="bullet"/>
      <w:lvlText w:val="•"/>
      <w:lvlJc w:val="left"/>
      <w:pPr>
        <w:tabs>
          <w:tab w:val="num" w:pos="5040"/>
        </w:tabs>
        <w:ind w:left="5040" w:hanging="360"/>
      </w:pPr>
      <w:rPr>
        <w:rFonts w:ascii="Arial" w:hAnsi="Arial" w:hint="default"/>
      </w:rPr>
    </w:lvl>
    <w:lvl w:ilvl="7" w:tplc="C1EC1A3C" w:tentative="1">
      <w:start w:val="1"/>
      <w:numFmt w:val="bullet"/>
      <w:lvlText w:val="•"/>
      <w:lvlJc w:val="left"/>
      <w:pPr>
        <w:tabs>
          <w:tab w:val="num" w:pos="5760"/>
        </w:tabs>
        <w:ind w:left="5760" w:hanging="360"/>
      </w:pPr>
      <w:rPr>
        <w:rFonts w:ascii="Arial" w:hAnsi="Arial" w:hint="default"/>
      </w:rPr>
    </w:lvl>
    <w:lvl w:ilvl="8" w:tplc="F878C4A0" w:tentative="1">
      <w:start w:val="1"/>
      <w:numFmt w:val="bullet"/>
      <w:lvlText w:val="•"/>
      <w:lvlJc w:val="left"/>
      <w:pPr>
        <w:tabs>
          <w:tab w:val="num" w:pos="6480"/>
        </w:tabs>
        <w:ind w:left="6480" w:hanging="360"/>
      </w:pPr>
      <w:rPr>
        <w:rFonts w:ascii="Arial" w:hAnsi="Arial" w:hint="default"/>
      </w:rPr>
    </w:lvl>
  </w:abstractNum>
  <w:abstractNum w:abstractNumId="1">
    <w:nsid w:val="0CC63135"/>
    <w:multiLevelType w:val="hybridMultilevel"/>
    <w:tmpl w:val="B0BC9724"/>
    <w:lvl w:ilvl="0" w:tplc="BB0C707C">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8254BA"/>
    <w:multiLevelType w:val="hybridMultilevel"/>
    <w:tmpl w:val="799838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702210D"/>
    <w:multiLevelType w:val="hybridMultilevel"/>
    <w:tmpl w:val="6D305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474BD7"/>
    <w:multiLevelType w:val="hybridMultilevel"/>
    <w:tmpl w:val="57748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357AA0"/>
    <w:multiLevelType w:val="hybridMultilevel"/>
    <w:tmpl w:val="AE92A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AE1382"/>
    <w:multiLevelType w:val="hybridMultilevel"/>
    <w:tmpl w:val="45DC8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F5429B"/>
    <w:multiLevelType w:val="hybridMultilevel"/>
    <w:tmpl w:val="CD70F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423AB9"/>
    <w:multiLevelType w:val="hybridMultilevel"/>
    <w:tmpl w:val="38A2F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B7246CE"/>
    <w:multiLevelType w:val="hybridMultilevel"/>
    <w:tmpl w:val="08D8A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F42909"/>
    <w:multiLevelType w:val="hybridMultilevel"/>
    <w:tmpl w:val="DC8C8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CB5E1D"/>
    <w:multiLevelType w:val="hybridMultilevel"/>
    <w:tmpl w:val="AD064842"/>
    <w:lvl w:ilvl="0" w:tplc="BB0C707C">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10"/>
  </w:num>
  <w:num w:numId="6">
    <w:abstractNumId w:val="3"/>
  </w:num>
  <w:num w:numId="7">
    <w:abstractNumId w:val="8"/>
  </w:num>
  <w:num w:numId="8">
    <w:abstractNumId w:val="5"/>
  </w:num>
  <w:num w:numId="9">
    <w:abstractNumId w:val="0"/>
  </w:num>
  <w:num w:numId="10">
    <w:abstractNumId w:val="1"/>
  </w:num>
  <w:num w:numId="11">
    <w:abstractNumId w:val="1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3667CB"/>
    <w:rsid w:val="00127200"/>
    <w:rsid w:val="00171A84"/>
    <w:rsid w:val="00186459"/>
    <w:rsid w:val="001B0206"/>
    <w:rsid w:val="001B56E3"/>
    <w:rsid w:val="001F6B97"/>
    <w:rsid w:val="00200D00"/>
    <w:rsid w:val="002A3236"/>
    <w:rsid w:val="002B3CA5"/>
    <w:rsid w:val="002F3020"/>
    <w:rsid w:val="0033157A"/>
    <w:rsid w:val="003667CB"/>
    <w:rsid w:val="00371007"/>
    <w:rsid w:val="00382DF5"/>
    <w:rsid w:val="00390F0C"/>
    <w:rsid w:val="003F0E56"/>
    <w:rsid w:val="0045152A"/>
    <w:rsid w:val="00484D61"/>
    <w:rsid w:val="004B25DA"/>
    <w:rsid w:val="004C021F"/>
    <w:rsid w:val="00676091"/>
    <w:rsid w:val="006946AC"/>
    <w:rsid w:val="00711D97"/>
    <w:rsid w:val="00726F93"/>
    <w:rsid w:val="007516B8"/>
    <w:rsid w:val="007A0BE2"/>
    <w:rsid w:val="00895412"/>
    <w:rsid w:val="008C0758"/>
    <w:rsid w:val="0094003E"/>
    <w:rsid w:val="009E58D6"/>
    <w:rsid w:val="00BD7185"/>
    <w:rsid w:val="00C54F3F"/>
    <w:rsid w:val="00CE2C9D"/>
    <w:rsid w:val="00D708B3"/>
    <w:rsid w:val="00E4038E"/>
    <w:rsid w:val="00F84A18"/>
    <w:rsid w:val="00FC60D3"/>
    <w:rsid w:val="00FD4C74"/>
    <w:rsid w:val="00FD5F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BE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67CB"/>
    <w:rPr>
      <w:rFonts w:ascii="Tahoma" w:hAnsi="Tahoma" w:cs="Tahoma"/>
      <w:sz w:val="16"/>
      <w:szCs w:val="16"/>
    </w:rPr>
  </w:style>
  <w:style w:type="character" w:customStyle="1" w:styleId="a4">
    <w:name w:val="Текст выноски Знак"/>
    <w:basedOn w:val="a0"/>
    <w:link w:val="a3"/>
    <w:uiPriority w:val="99"/>
    <w:semiHidden/>
    <w:rsid w:val="003667CB"/>
    <w:rPr>
      <w:rFonts w:ascii="Tahoma" w:hAnsi="Tahoma" w:cs="Tahoma"/>
      <w:sz w:val="16"/>
      <w:szCs w:val="16"/>
    </w:rPr>
  </w:style>
  <w:style w:type="paragraph" w:styleId="a5">
    <w:name w:val="List Paragraph"/>
    <w:basedOn w:val="a"/>
    <w:uiPriority w:val="34"/>
    <w:qFormat/>
    <w:rsid w:val="001F6B97"/>
    <w:pPr>
      <w:spacing w:after="200" w:line="276" w:lineRule="auto"/>
      <w:ind w:left="720"/>
      <w:contextualSpacing/>
      <w:jc w:val="left"/>
    </w:pPr>
    <w:rPr>
      <w:rFonts w:asciiTheme="minorHAnsi" w:eastAsiaTheme="minorEastAsia" w:hAnsiTheme="minorHAnsi"/>
      <w:sz w:val="22"/>
      <w:lang w:eastAsia="ru-RU"/>
    </w:rPr>
  </w:style>
  <w:style w:type="character" w:customStyle="1" w:styleId="dash041e005f0431005f044b005f0447005f043d005f044b005f0439005f005fchar1char1">
    <w:name w:val="dash041e_005f0431_005f044b_005f0447_005f043d_005f044b_005f0439_005f_005fchar1__char1"/>
    <w:basedOn w:val="a0"/>
    <w:rsid w:val="00895412"/>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895412"/>
    <w:pPr>
      <w:jc w:val="left"/>
    </w:pPr>
    <w:rPr>
      <w:rFonts w:eastAsia="Times New Roman" w:cs="Times New Roman"/>
      <w:szCs w:val="24"/>
      <w:lang w:eastAsia="ru-RU"/>
    </w:rPr>
  </w:style>
  <w:style w:type="table" w:styleId="a6">
    <w:name w:val="Table Grid"/>
    <w:basedOn w:val="a1"/>
    <w:uiPriority w:val="59"/>
    <w:rsid w:val="00895412"/>
    <w:pPr>
      <w:jc w:val="left"/>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895412"/>
    <w:rPr>
      <w:b/>
      <w:bCs/>
    </w:rPr>
  </w:style>
  <w:style w:type="paragraph" w:styleId="a8">
    <w:name w:val="Body Text"/>
    <w:basedOn w:val="a"/>
    <w:link w:val="a9"/>
    <w:rsid w:val="00895412"/>
    <w:pPr>
      <w:suppressAutoHyphens/>
      <w:spacing w:after="120"/>
      <w:jc w:val="left"/>
    </w:pPr>
    <w:rPr>
      <w:rFonts w:eastAsia="Times New Roman" w:cs="Times New Roman"/>
      <w:szCs w:val="24"/>
      <w:lang w:eastAsia="ar-SA"/>
    </w:rPr>
  </w:style>
  <w:style w:type="character" w:customStyle="1" w:styleId="a9">
    <w:name w:val="Основной текст Знак"/>
    <w:basedOn w:val="a0"/>
    <w:link w:val="a8"/>
    <w:rsid w:val="00895412"/>
    <w:rPr>
      <w:rFonts w:eastAsia="Times New Roman" w:cs="Times New Roman"/>
      <w:szCs w:val="24"/>
      <w:lang w:eastAsia="ar-SA"/>
    </w:rPr>
  </w:style>
  <w:style w:type="paragraph" w:styleId="aa">
    <w:name w:val="No Spacing"/>
    <w:uiPriority w:val="1"/>
    <w:qFormat/>
    <w:rsid w:val="00D708B3"/>
    <w:pPr>
      <w:jc w:val="left"/>
    </w:pPr>
    <w:rPr>
      <w:rFonts w:asciiTheme="minorHAnsi" w:eastAsiaTheme="minorEastAsia" w:hAnsiTheme="minorHAnsi"/>
      <w:sz w:val="22"/>
      <w:lang w:eastAsia="ru-RU"/>
    </w:rPr>
  </w:style>
</w:styles>
</file>

<file path=word/webSettings.xml><?xml version="1.0" encoding="utf-8"?>
<w:webSettings xmlns:r="http://schemas.openxmlformats.org/officeDocument/2006/relationships" xmlns:w="http://schemas.openxmlformats.org/wordprocessingml/2006/main">
  <w:divs>
    <w:div w:id="42943601">
      <w:bodyDiv w:val="1"/>
      <w:marLeft w:val="0"/>
      <w:marRight w:val="0"/>
      <w:marTop w:val="0"/>
      <w:marBottom w:val="0"/>
      <w:divBdr>
        <w:top w:val="none" w:sz="0" w:space="0" w:color="auto"/>
        <w:left w:val="none" w:sz="0" w:space="0" w:color="auto"/>
        <w:bottom w:val="none" w:sz="0" w:space="0" w:color="auto"/>
        <w:right w:val="none" w:sz="0" w:space="0" w:color="auto"/>
      </w:divBdr>
      <w:divsChild>
        <w:div w:id="377322423">
          <w:marLeft w:val="576"/>
          <w:marRight w:val="0"/>
          <w:marTop w:val="0"/>
          <w:marBottom w:val="0"/>
          <w:divBdr>
            <w:top w:val="none" w:sz="0" w:space="0" w:color="auto"/>
            <w:left w:val="none" w:sz="0" w:space="0" w:color="auto"/>
            <w:bottom w:val="none" w:sz="0" w:space="0" w:color="auto"/>
            <w:right w:val="none" w:sz="0" w:space="0" w:color="auto"/>
          </w:divBdr>
        </w:div>
        <w:div w:id="1402870695">
          <w:marLeft w:val="576"/>
          <w:marRight w:val="0"/>
          <w:marTop w:val="0"/>
          <w:marBottom w:val="0"/>
          <w:divBdr>
            <w:top w:val="none" w:sz="0" w:space="0" w:color="auto"/>
            <w:left w:val="none" w:sz="0" w:space="0" w:color="auto"/>
            <w:bottom w:val="none" w:sz="0" w:space="0" w:color="auto"/>
            <w:right w:val="none" w:sz="0" w:space="0" w:color="auto"/>
          </w:divBdr>
        </w:div>
        <w:div w:id="1481311241">
          <w:marLeft w:val="576"/>
          <w:marRight w:val="0"/>
          <w:marTop w:val="0"/>
          <w:marBottom w:val="0"/>
          <w:divBdr>
            <w:top w:val="none" w:sz="0" w:space="0" w:color="auto"/>
            <w:left w:val="none" w:sz="0" w:space="0" w:color="auto"/>
            <w:bottom w:val="none" w:sz="0" w:space="0" w:color="auto"/>
            <w:right w:val="none" w:sz="0" w:space="0" w:color="auto"/>
          </w:divBdr>
        </w:div>
        <w:div w:id="1466239805">
          <w:marLeft w:val="576"/>
          <w:marRight w:val="0"/>
          <w:marTop w:val="0"/>
          <w:marBottom w:val="0"/>
          <w:divBdr>
            <w:top w:val="none" w:sz="0" w:space="0" w:color="auto"/>
            <w:left w:val="none" w:sz="0" w:space="0" w:color="auto"/>
            <w:bottom w:val="none" w:sz="0" w:space="0" w:color="auto"/>
            <w:right w:val="none" w:sz="0" w:space="0" w:color="auto"/>
          </w:divBdr>
        </w:div>
        <w:div w:id="692152423">
          <w:marLeft w:val="576"/>
          <w:marRight w:val="0"/>
          <w:marTop w:val="0"/>
          <w:marBottom w:val="0"/>
          <w:divBdr>
            <w:top w:val="none" w:sz="0" w:space="0" w:color="auto"/>
            <w:left w:val="none" w:sz="0" w:space="0" w:color="auto"/>
            <w:bottom w:val="none" w:sz="0" w:space="0" w:color="auto"/>
            <w:right w:val="none" w:sz="0" w:space="0" w:color="auto"/>
          </w:divBdr>
        </w:div>
        <w:div w:id="1885407766">
          <w:marLeft w:val="576"/>
          <w:marRight w:val="0"/>
          <w:marTop w:val="0"/>
          <w:marBottom w:val="0"/>
          <w:divBdr>
            <w:top w:val="none" w:sz="0" w:space="0" w:color="auto"/>
            <w:left w:val="none" w:sz="0" w:space="0" w:color="auto"/>
            <w:bottom w:val="none" w:sz="0" w:space="0" w:color="auto"/>
            <w:right w:val="none" w:sz="0" w:space="0" w:color="auto"/>
          </w:divBdr>
        </w:div>
        <w:div w:id="1733700442">
          <w:marLeft w:val="576"/>
          <w:marRight w:val="0"/>
          <w:marTop w:val="0"/>
          <w:marBottom w:val="0"/>
          <w:divBdr>
            <w:top w:val="none" w:sz="0" w:space="0" w:color="auto"/>
            <w:left w:val="none" w:sz="0" w:space="0" w:color="auto"/>
            <w:bottom w:val="none" w:sz="0" w:space="0" w:color="auto"/>
            <w:right w:val="none" w:sz="0" w:space="0" w:color="auto"/>
          </w:divBdr>
        </w:div>
        <w:div w:id="760415488">
          <w:marLeft w:val="576"/>
          <w:marRight w:val="0"/>
          <w:marTop w:val="0"/>
          <w:marBottom w:val="0"/>
          <w:divBdr>
            <w:top w:val="none" w:sz="0" w:space="0" w:color="auto"/>
            <w:left w:val="none" w:sz="0" w:space="0" w:color="auto"/>
            <w:bottom w:val="none" w:sz="0" w:space="0" w:color="auto"/>
            <w:right w:val="none" w:sz="0" w:space="0" w:color="auto"/>
          </w:divBdr>
        </w:div>
        <w:div w:id="1483305545">
          <w:marLeft w:val="576"/>
          <w:marRight w:val="0"/>
          <w:marTop w:val="0"/>
          <w:marBottom w:val="0"/>
          <w:divBdr>
            <w:top w:val="none" w:sz="0" w:space="0" w:color="auto"/>
            <w:left w:val="none" w:sz="0" w:space="0" w:color="auto"/>
            <w:bottom w:val="none" w:sz="0" w:space="0" w:color="auto"/>
            <w:right w:val="none" w:sz="0" w:space="0" w:color="auto"/>
          </w:divBdr>
        </w:div>
      </w:divsChild>
    </w:div>
    <w:div w:id="130560390">
      <w:bodyDiv w:val="1"/>
      <w:marLeft w:val="0"/>
      <w:marRight w:val="0"/>
      <w:marTop w:val="0"/>
      <w:marBottom w:val="0"/>
      <w:divBdr>
        <w:top w:val="none" w:sz="0" w:space="0" w:color="auto"/>
        <w:left w:val="none" w:sz="0" w:space="0" w:color="auto"/>
        <w:bottom w:val="none" w:sz="0" w:space="0" w:color="auto"/>
        <w:right w:val="none" w:sz="0" w:space="0" w:color="auto"/>
      </w:divBdr>
      <w:divsChild>
        <w:div w:id="1016927388">
          <w:marLeft w:val="547"/>
          <w:marRight w:val="0"/>
          <w:marTop w:val="154"/>
          <w:marBottom w:val="0"/>
          <w:divBdr>
            <w:top w:val="none" w:sz="0" w:space="0" w:color="auto"/>
            <w:left w:val="none" w:sz="0" w:space="0" w:color="auto"/>
            <w:bottom w:val="none" w:sz="0" w:space="0" w:color="auto"/>
            <w:right w:val="none" w:sz="0" w:space="0" w:color="auto"/>
          </w:divBdr>
        </w:div>
        <w:div w:id="1152871265">
          <w:marLeft w:val="547"/>
          <w:marRight w:val="0"/>
          <w:marTop w:val="154"/>
          <w:marBottom w:val="0"/>
          <w:divBdr>
            <w:top w:val="none" w:sz="0" w:space="0" w:color="auto"/>
            <w:left w:val="none" w:sz="0" w:space="0" w:color="auto"/>
            <w:bottom w:val="none" w:sz="0" w:space="0" w:color="auto"/>
            <w:right w:val="none" w:sz="0" w:space="0" w:color="auto"/>
          </w:divBdr>
        </w:div>
        <w:div w:id="304970360">
          <w:marLeft w:val="547"/>
          <w:marRight w:val="0"/>
          <w:marTop w:val="154"/>
          <w:marBottom w:val="0"/>
          <w:divBdr>
            <w:top w:val="none" w:sz="0" w:space="0" w:color="auto"/>
            <w:left w:val="none" w:sz="0" w:space="0" w:color="auto"/>
            <w:bottom w:val="none" w:sz="0" w:space="0" w:color="auto"/>
            <w:right w:val="none" w:sz="0" w:space="0" w:color="auto"/>
          </w:divBdr>
        </w:div>
        <w:div w:id="1953201123">
          <w:marLeft w:val="547"/>
          <w:marRight w:val="0"/>
          <w:marTop w:val="154"/>
          <w:marBottom w:val="0"/>
          <w:divBdr>
            <w:top w:val="none" w:sz="0" w:space="0" w:color="auto"/>
            <w:left w:val="none" w:sz="0" w:space="0" w:color="auto"/>
            <w:bottom w:val="none" w:sz="0" w:space="0" w:color="auto"/>
            <w:right w:val="none" w:sz="0" w:space="0" w:color="auto"/>
          </w:divBdr>
        </w:div>
        <w:div w:id="1800293630">
          <w:marLeft w:val="547"/>
          <w:marRight w:val="0"/>
          <w:marTop w:val="154"/>
          <w:marBottom w:val="0"/>
          <w:divBdr>
            <w:top w:val="none" w:sz="0" w:space="0" w:color="auto"/>
            <w:left w:val="none" w:sz="0" w:space="0" w:color="auto"/>
            <w:bottom w:val="none" w:sz="0" w:space="0" w:color="auto"/>
            <w:right w:val="none" w:sz="0" w:space="0" w:color="auto"/>
          </w:divBdr>
        </w:div>
        <w:div w:id="1499534454">
          <w:marLeft w:val="547"/>
          <w:marRight w:val="0"/>
          <w:marTop w:val="154"/>
          <w:marBottom w:val="0"/>
          <w:divBdr>
            <w:top w:val="none" w:sz="0" w:space="0" w:color="auto"/>
            <w:left w:val="none" w:sz="0" w:space="0" w:color="auto"/>
            <w:bottom w:val="none" w:sz="0" w:space="0" w:color="auto"/>
            <w:right w:val="none" w:sz="0" w:space="0" w:color="auto"/>
          </w:divBdr>
        </w:div>
      </w:divsChild>
    </w:div>
    <w:div w:id="183860570">
      <w:bodyDiv w:val="1"/>
      <w:marLeft w:val="0"/>
      <w:marRight w:val="0"/>
      <w:marTop w:val="0"/>
      <w:marBottom w:val="0"/>
      <w:divBdr>
        <w:top w:val="none" w:sz="0" w:space="0" w:color="auto"/>
        <w:left w:val="none" w:sz="0" w:space="0" w:color="auto"/>
        <w:bottom w:val="none" w:sz="0" w:space="0" w:color="auto"/>
        <w:right w:val="none" w:sz="0" w:space="0" w:color="auto"/>
      </w:divBdr>
    </w:div>
    <w:div w:id="328757432">
      <w:bodyDiv w:val="1"/>
      <w:marLeft w:val="0"/>
      <w:marRight w:val="0"/>
      <w:marTop w:val="0"/>
      <w:marBottom w:val="0"/>
      <w:divBdr>
        <w:top w:val="none" w:sz="0" w:space="0" w:color="auto"/>
        <w:left w:val="none" w:sz="0" w:space="0" w:color="auto"/>
        <w:bottom w:val="none" w:sz="0" w:space="0" w:color="auto"/>
        <w:right w:val="none" w:sz="0" w:space="0" w:color="auto"/>
      </w:divBdr>
      <w:divsChild>
        <w:div w:id="1920554065">
          <w:marLeft w:val="547"/>
          <w:marRight w:val="0"/>
          <w:marTop w:val="154"/>
          <w:marBottom w:val="0"/>
          <w:divBdr>
            <w:top w:val="none" w:sz="0" w:space="0" w:color="auto"/>
            <w:left w:val="none" w:sz="0" w:space="0" w:color="auto"/>
            <w:bottom w:val="none" w:sz="0" w:space="0" w:color="auto"/>
            <w:right w:val="none" w:sz="0" w:space="0" w:color="auto"/>
          </w:divBdr>
        </w:div>
        <w:div w:id="1485658055">
          <w:marLeft w:val="547"/>
          <w:marRight w:val="0"/>
          <w:marTop w:val="154"/>
          <w:marBottom w:val="0"/>
          <w:divBdr>
            <w:top w:val="none" w:sz="0" w:space="0" w:color="auto"/>
            <w:left w:val="none" w:sz="0" w:space="0" w:color="auto"/>
            <w:bottom w:val="none" w:sz="0" w:space="0" w:color="auto"/>
            <w:right w:val="none" w:sz="0" w:space="0" w:color="auto"/>
          </w:divBdr>
        </w:div>
        <w:div w:id="407657229">
          <w:marLeft w:val="547"/>
          <w:marRight w:val="0"/>
          <w:marTop w:val="154"/>
          <w:marBottom w:val="0"/>
          <w:divBdr>
            <w:top w:val="none" w:sz="0" w:space="0" w:color="auto"/>
            <w:left w:val="none" w:sz="0" w:space="0" w:color="auto"/>
            <w:bottom w:val="none" w:sz="0" w:space="0" w:color="auto"/>
            <w:right w:val="none" w:sz="0" w:space="0" w:color="auto"/>
          </w:divBdr>
        </w:div>
      </w:divsChild>
    </w:div>
    <w:div w:id="400979516">
      <w:bodyDiv w:val="1"/>
      <w:marLeft w:val="0"/>
      <w:marRight w:val="0"/>
      <w:marTop w:val="0"/>
      <w:marBottom w:val="0"/>
      <w:divBdr>
        <w:top w:val="none" w:sz="0" w:space="0" w:color="auto"/>
        <w:left w:val="none" w:sz="0" w:space="0" w:color="auto"/>
        <w:bottom w:val="none" w:sz="0" w:space="0" w:color="auto"/>
        <w:right w:val="none" w:sz="0" w:space="0" w:color="auto"/>
      </w:divBdr>
    </w:div>
    <w:div w:id="551189229">
      <w:bodyDiv w:val="1"/>
      <w:marLeft w:val="0"/>
      <w:marRight w:val="0"/>
      <w:marTop w:val="0"/>
      <w:marBottom w:val="0"/>
      <w:divBdr>
        <w:top w:val="none" w:sz="0" w:space="0" w:color="auto"/>
        <w:left w:val="none" w:sz="0" w:space="0" w:color="auto"/>
        <w:bottom w:val="none" w:sz="0" w:space="0" w:color="auto"/>
        <w:right w:val="none" w:sz="0" w:space="0" w:color="auto"/>
      </w:divBdr>
    </w:div>
    <w:div w:id="769617419">
      <w:bodyDiv w:val="1"/>
      <w:marLeft w:val="0"/>
      <w:marRight w:val="0"/>
      <w:marTop w:val="0"/>
      <w:marBottom w:val="0"/>
      <w:divBdr>
        <w:top w:val="none" w:sz="0" w:space="0" w:color="auto"/>
        <w:left w:val="none" w:sz="0" w:space="0" w:color="auto"/>
        <w:bottom w:val="none" w:sz="0" w:space="0" w:color="auto"/>
        <w:right w:val="none" w:sz="0" w:space="0" w:color="auto"/>
      </w:divBdr>
    </w:div>
    <w:div w:id="1221209225">
      <w:bodyDiv w:val="1"/>
      <w:marLeft w:val="0"/>
      <w:marRight w:val="0"/>
      <w:marTop w:val="0"/>
      <w:marBottom w:val="0"/>
      <w:divBdr>
        <w:top w:val="none" w:sz="0" w:space="0" w:color="auto"/>
        <w:left w:val="none" w:sz="0" w:space="0" w:color="auto"/>
        <w:bottom w:val="none" w:sz="0" w:space="0" w:color="auto"/>
        <w:right w:val="none" w:sz="0" w:space="0" w:color="auto"/>
      </w:divBdr>
      <w:divsChild>
        <w:div w:id="65997697">
          <w:marLeft w:val="547"/>
          <w:marRight w:val="0"/>
          <w:marTop w:val="0"/>
          <w:marBottom w:val="0"/>
          <w:divBdr>
            <w:top w:val="none" w:sz="0" w:space="0" w:color="auto"/>
            <w:left w:val="none" w:sz="0" w:space="0" w:color="auto"/>
            <w:bottom w:val="none" w:sz="0" w:space="0" w:color="auto"/>
            <w:right w:val="none" w:sz="0" w:space="0" w:color="auto"/>
          </w:divBdr>
        </w:div>
        <w:div w:id="1698240506">
          <w:marLeft w:val="547"/>
          <w:marRight w:val="0"/>
          <w:marTop w:val="0"/>
          <w:marBottom w:val="0"/>
          <w:divBdr>
            <w:top w:val="none" w:sz="0" w:space="0" w:color="auto"/>
            <w:left w:val="none" w:sz="0" w:space="0" w:color="auto"/>
            <w:bottom w:val="none" w:sz="0" w:space="0" w:color="auto"/>
            <w:right w:val="none" w:sz="0" w:space="0" w:color="auto"/>
          </w:divBdr>
        </w:div>
        <w:div w:id="1422995056">
          <w:marLeft w:val="547"/>
          <w:marRight w:val="0"/>
          <w:marTop w:val="0"/>
          <w:marBottom w:val="0"/>
          <w:divBdr>
            <w:top w:val="none" w:sz="0" w:space="0" w:color="auto"/>
            <w:left w:val="none" w:sz="0" w:space="0" w:color="auto"/>
            <w:bottom w:val="none" w:sz="0" w:space="0" w:color="auto"/>
            <w:right w:val="none" w:sz="0" w:space="0" w:color="auto"/>
          </w:divBdr>
        </w:div>
        <w:div w:id="288173866">
          <w:marLeft w:val="547"/>
          <w:marRight w:val="0"/>
          <w:marTop w:val="0"/>
          <w:marBottom w:val="0"/>
          <w:divBdr>
            <w:top w:val="none" w:sz="0" w:space="0" w:color="auto"/>
            <w:left w:val="none" w:sz="0" w:space="0" w:color="auto"/>
            <w:bottom w:val="none" w:sz="0" w:space="0" w:color="auto"/>
            <w:right w:val="none" w:sz="0" w:space="0" w:color="auto"/>
          </w:divBdr>
        </w:div>
        <w:div w:id="2138449269">
          <w:marLeft w:val="547"/>
          <w:marRight w:val="0"/>
          <w:marTop w:val="0"/>
          <w:marBottom w:val="0"/>
          <w:divBdr>
            <w:top w:val="none" w:sz="0" w:space="0" w:color="auto"/>
            <w:left w:val="none" w:sz="0" w:space="0" w:color="auto"/>
            <w:bottom w:val="none" w:sz="0" w:space="0" w:color="auto"/>
            <w:right w:val="none" w:sz="0" w:space="0" w:color="auto"/>
          </w:divBdr>
        </w:div>
        <w:div w:id="2091072236">
          <w:marLeft w:val="547"/>
          <w:marRight w:val="0"/>
          <w:marTop w:val="0"/>
          <w:marBottom w:val="0"/>
          <w:divBdr>
            <w:top w:val="none" w:sz="0" w:space="0" w:color="auto"/>
            <w:left w:val="none" w:sz="0" w:space="0" w:color="auto"/>
            <w:bottom w:val="none" w:sz="0" w:space="0" w:color="auto"/>
            <w:right w:val="none" w:sz="0" w:space="0" w:color="auto"/>
          </w:divBdr>
        </w:div>
        <w:div w:id="2098600223">
          <w:marLeft w:val="547"/>
          <w:marRight w:val="0"/>
          <w:marTop w:val="0"/>
          <w:marBottom w:val="0"/>
          <w:divBdr>
            <w:top w:val="none" w:sz="0" w:space="0" w:color="auto"/>
            <w:left w:val="none" w:sz="0" w:space="0" w:color="auto"/>
            <w:bottom w:val="none" w:sz="0" w:space="0" w:color="auto"/>
            <w:right w:val="none" w:sz="0" w:space="0" w:color="auto"/>
          </w:divBdr>
        </w:div>
        <w:div w:id="1039092076">
          <w:marLeft w:val="547"/>
          <w:marRight w:val="0"/>
          <w:marTop w:val="0"/>
          <w:marBottom w:val="0"/>
          <w:divBdr>
            <w:top w:val="none" w:sz="0" w:space="0" w:color="auto"/>
            <w:left w:val="none" w:sz="0" w:space="0" w:color="auto"/>
            <w:bottom w:val="none" w:sz="0" w:space="0" w:color="auto"/>
            <w:right w:val="none" w:sz="0" w:space="0" w:color="auto"/>
          </w:divBdr>
        </w:div>
      </w:divsChild>
    </w:div>
    <w:div w:id="1713076382">
      <w:bodyDiv w:val="1"/>
      <w:marLeft w:val="0"/>
      <w:marRight w:val="0"/>
      <w:marTop w:val="0"/>
      <w:marBottom w:val="0"/>
      <w:divBdr>
        <w:top w:val="none" w:sz="0" w:space="0" w:color="auto"/>
        <w:left w:val="none" w:sz="0" w:space="0" w:color="auto"/>
        <w:bottom w:val="none" w:sz="0" w:space="0" w:color="auto"/>
        <w:right w:val="none" w:sz="0" w:space="0" w:color="auto"/>
      </w:divBdr>
      <w:divsChild>
        <w:div w:id="1599674217">
          <w:marLeft w:val="547"/>
          <w:marRight w:val="0"/>
          <w:marTop w:val="154"/>
          <w:marBottom w:val="0"/>
          <w:divBdr>
            <w:top w:val="none" w:sz="0" w:space="0" w:color="auto"/>
            <w:left w:val="none" w:sz="0" w:space="0" w:color="auto"/>
            <w:bottom w:val="none" w:sz="0" w:space="0" w:color="auto"/>
            <w:right w:val="none" w:sz="0" w:space="0" w:color="auto"/>
          </w:divBdr>
        </w:div>
        <w:div w:id="390202178">
          <w:marLeft w:val="547"/>
          <w:marRight w:val="0"/>
          <w:marTop w:val="154"/>
          <w:marBottom w:val="0"/>
          <w:divBdr>
            <w:top w:val="none" w:sz="0" w:space="0" w:color="auto"/>
            <w:left w:val="none" w:sz="0" w:space="0" w:color="auto"/>
            <w:bottom w:val="none" w:sz="0" w:space="0" w:color="auto"/>
            <w:right w:val="none" w:sz="0" w:space="0" w:color="auto"/>
          </w:divBdr>
        </w:div>
        <w:div w:id="1935626266">
          <w:marLeft w:val="547"/>
          <w:marRight w:val="0"/>
          <w:marTop w:val="154"/>
          <w:marBottom w:val="0"/>
          <w:divBdr>
            <w:top w:val="none" w:sz="0" w:space="0" w:color="auto"/>
            <w:left w:val="none" w:sz="0" w:space="0" w:color="auto"/>
            <w:bottom w:val="none" w:sz="0" w:space="0" w:color="auto"/>
            <w:right w:val="none" w:sz="0" w:space="0" w:color="auto"/>
          </w:divBdr>
        </w:div>
        <w:div w:id="302195740">
          <w:marLeft w:val="547"/>
          <w:marRight w:val="0"/>
          <w:marTop w:val="154"/>
          <w:marBottom w:val="0"/>
          <w:divBdr>
            <w:top w:val="none" w:sz="0" w:space="0" w:color="auto"/>
            <w:left w:val="none" w:sz="0" w:space="0" w:color="auto"/>
            <w:bottom w:val="none" w:sz="0" w:space="0" w:color="auto"/>
            <w:right w:val="none" w:sz="0" w:space="0" w:color="auto"/>
          </w:divBdr>
        </w:div>
        <w:div w:id="1237396619">
          <w:marLeft w:val="547"/>
          <w:marRight w:val="0"/>
          <w:marTop w:val="154"/>
          <w:marBottom w:val="0"/>
          <w:divBdr>
            <w:top w:val="none" w:sz="0" w:space="0" w:color="auto"/>
            <w:left w:val="none" w:sz="0" w:space="0" w:color="auto"/>
            <w:bottom w:val="none" w:sz="0" w:space="0" w:color="auto"/>
            <w:right w:val="none" w:sz="0" w:space="0" w:color="auto"/>
          </w:divBdr>
        </w:div>
        <w:div w:id="1602251135">
          <w:marLeft w:val="547"/>
          <w:marRight w:val="0"/>
          <w:marTop w:val="154"/>
          <w:marBottom w:val="0"/>
          <w:divBdr>
            <w:top w:val="none" w:sz="0" w:space="0" w:color="auto"/>
            <w:left w:val="none" w:sz="0" w:space="0" w:color="auto"/>
            <w:bottom w:val="none" w:sz="0" w:space="0" w:color="auto"/>
            <w:right w:val="none" w:sz="0" w:space="0" w:color="auto"/>
          </w:divBdr>
        </w:div>
      </w:divsChild>
    </w:div>
    <w:div w:id="2065251749">
      <w:bodyDiv w:val="1"/>
      <w:marLeft w:val="0"/>
      <w:marRight w:val="0"/>
      <w:marTop w:val="0"/>
      <w:marBottom w:val="0"/>
      <w:divBdr>
        <w:top w:val="none" w:sz="0" w:space="0" w:color="auto"/>
        <w:left w:val="none" w:sz="0" w:space="0" w:color="auto"/>
        <w:bottom w:val="none" w:sz="0" w:space="0" w:color="auto"/>
        <w:right w:val="none" w:sz="0" w:space="0" w:color="auto"/>
      </w:divBdr>
      <w:divsChild>
        <w:div w:id="1243300464">
          <w:marLeft w:val="547"/>
          <w:marRight w:val="0"/>
          <w:marTop w:val="154"/>
          <w:marBottom w:val="0"/>
          <w:divBdr>
            <w:top w:val="none" w:sz="0" w:space="0" w:color="auto"/>
            <w:left w:val="none" w:sz="0" w:space="0" w:color="auto"/>
            <w:bottom w:val="none" w:sz="0" w:space="0" w:color="auto"/>
            <w:right w:val="none" w:sz="0" w:space="0" w:color="auto"/>
          </w:divBdr>
        </w:div>
        <w:div w:id="1758281662">
          <w:marLeft w:val="547"/>
          <w:marRight w:val="0"/>
          <w:marTop w:val="154"/>
          <w:marBottom w:val="0"/>
          <w:divBdr>
            <w:top w:val="none" w:sz="0" w:space="0" w:color="auto"/>
            <w:left w:val="none" w:sz="0" w:space="0" w:color="auto"/>
            <w:bottom w:val="none" w:sz="0" w:space="0" w:color="auto"/>
            <w:right w:val="none" w:sz="0" w:space="0" w:color="auto"/>
          </w:divBdr>
        </w:div>
        <w:div w:id="1733581715">
          <w:marLeft w:val="547"/>
          <w:marRight w:val="0"/>
          <w:marTop w:val="154"/>
          <w:marBottom w:val="0"/>
          <w:divBdr>
            <w:top w:val="none" w:sz="0" w:space="0" w:color="auto"/>
            <w:left w:val="none" w:sz="0" w:space="0" w:color="auto"/>
            <w:bottom w:val="none" w:sz="0" w:space="0" w:color="auto"/>
            <w:right w:val="none" w:sz="0" w:space="0" w:color="auto"/>
          </w:divBdr>
        </w:div>
        <w:div w:id="1241670853">
          <w:marLeft w:val="547"/>
          <w:marRight w:val="0"/>
          <w:marTop w:val="154"/>
          <w:marBottom w:val="0"/>
          <w:divBdr>
            <w:top w:val="none" w:sz="0" w:space="0" w:color="auto"/>
            <w:left w:val="none" w:sz="0" w:space="0" w:color="auto"/>
            <w:bottom w:val="none" w:sz="0" w:space="0" w:color="auto"/>
            <w:right w:val="none" w:sz="0" w:space="0" w:color="auto"/>
          </w:divBdr>
        </w:div>
        <w:div w:id="1902981769">
          <w:marLeft w:val="547"/>
          <w:marRight w:val="0"/>
          <w:marTop w:val="154"/>
          <w:marBottom w:val="0"/>
          <w:divBdr>
            <w:top w:val="none" w:sz="0" w:space="0" w:color="auto"/>
            <w:left w:val="none" w:sz="0" w:space="0" w:color="auto"/>
            <w:bottom w:val="none" w:sz="0" w:space="0" w:color="auto"/>
            <w:right w:val="none" w:sz="0" w:space="0" w:color="auto"/>
          </w:divBdr>
        </w:div>
        <w:div w:id="1447502026">
          <w:marLeft w:val="547"/>
          <w:marRight w:val="0"/>
          <w:marTop w:val="154"/>
          <w:marBottom w:val="0"/>
          <w:divBdr>
            <w:top w:val="none" w:sz="0" w:space="0" w:color="auto"/>
            <w:left w:val="none" w:sz="0" w:space="0" w:color="auto"/>
            <w:bottom w:val="none" w:sz="0" w:space="0" w:color="auto"/>
            <w:right w:val="none" w:sz="0" w:space="0" w:color="auto"/>
          </w:divBdr>
        </w:div>
      </w:divsChild>
    </w:div>
    <w:div w:id="2122410415">
      <w:bodyDiv w:val="1"/>
      <w:marLeft w:val="0"/>
      <w:marRight w:val="0"/>
      <w:marTop w:val="0"/>
      <w:marBottom w:val="0"/>
      <w:divBdr>
        <w:top w:val="none" w:sz="0" w:space="0" w:color="auto"/>
        <w:left w:val="none" w:sz="0" w:space="0" w:color="auto"/>
        <w:bottom w:val="none" w:sz="0" w:space="0" w:color="auto"/>
        <w:right w:val="none" w:sz="0" w:space="0" w:color="auto"/>
      </w:divBdr>
      <w:divsChild>
        <w:div w:id="365373117">
          <w:marLeft w:val="547"/>
          <w:marRight w:val="0"/>
          <w:marTop w:val="0"/>
          <w:marBottom w:val="0"/>
          <w:divBdr>
            <w:top w:val="none" w:sz="0" w:space="0" w:color="auto"/>
            <w:left w:val="none" w:sz="0" w:space="0" w:color="auto"/>
            <w:bottom w:val="none" w:sz="0" w:space="0" w:color="auto"/>
            <w:right w:val="none" w:sz="0" w:space="0" w:color="auto"/>
          </w:divBdr>
        </w:div>
        <w:div w:id="1180586184">
          <w:marLeft w:val="547"/>
          <w:marRight w:val="0"/>
          <w:marTop w:val="0"/>
          <w:marBottom w:val="0"/>
          <w:divBdr>
            <w:top w:val="none" w:sz="0" w:space="0" w:color="auto"/>
            <w:left w:val="none" w:sz="0" w:space="0" w:color="auto"/>
            <w:bottom w:val="none" w:sz="0" w:space="0" w:color="auto"/>
            <w:right w:val="none" w:sz="0" w:space="0" w:color="auto"/>
          </w:divBdr>
        </w:div>
        <w:div w:id="91562442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10</Pages>
  <Words>1799</Words>
  <Characters>10258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2014-10-10T17:29:00Z</dcterms:created>
  <dcterms:modified xsi:type="dcterms:W3CDTF">2014-10-12T01:56:00Z</dcterms:modified>
</cp:coreProperties>
</file>